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0E70" w:rsidRPr="00756CE9" w:rsidRDefault="00EA0E70" w:rsidP="00EA0E7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756CE9">
        <w:rPr>
          <w:rFonts w:ascii="Arial" w:eastAsiaTheme="minorEastAsia" w:hAnsi="Arial" w:cs="Arial"/>
          <w:b/>
          <w:bCs/>
          <w:color w:val="auto"/>
          <w:sz w:val="24"/>
          <w:szCs w:val="24"/>
          <w:lang w:eastAsia="en-US"/>
        </w:rPr>
        <w:t>3GPP TSG-WG SA2 Meeting #159</w:t>
      </w:r>
      <w:r w:rsidRPr="00756CE9">
        <w:rPr>
          <w:rFonts w:ascii="Arial" w:eastAsiaTheme="minorEastAsia" w:hAnsi="Arial" w:cs="Arial"/>
          <w:b/>
          <w:bCs/>
          <w:color w:val="auto"/>
          <w:sz w:val="28"/>
          <w:szCs w:val="24"/>
          <w:lang w:eastAsia="en-US"/>
        </w:rPr>
        <w:tab/>
      </w:r>
      <w:r w:rsidRPr="00756CE9">
        <w:rPr>
          <w:rFonts w:ascii="Arial" w:eastAsiaTheme="minorEastAsia" w:hAnsi="Arial" w:cs="Arial"/>
          <w:b/>
          <w:bCs/>
          <w:i/>
          <w:color w:val="auto"/>
          <w:sz w:val="28"/>
          <w:szCs w:val="24"/>
          <w:lang w:eastAsia="en-US"/>
        </w:rPr>
        <w:t>S2-</w:t>
      </w:r>
      <w:r w:rsidR="006F2441" w:rsidRPr="00756CE9">
        <w:rPr>
          <w:rFonts w:ascii="Arial" w:eastAsiaTheme="minorEastAsia" w:hAnsi="Arial" w:cs="Arial"/>
          <w:b/>
          <w:bCs/>
          <w:i/>
          <w:color w:val="auto"/>
          <w:sz w:val="28"/>
          <w:szCs w:val="24"/>
          <w:lang w:eastAsia="en-US"/>
        </w:rPr>
        <w:t>23</w:t>
      </w:r>
      <w:r w:rsidR="006F2441">
        <w:rPr>
          <w:rFonts w:ascii="Arial" w:eastAsiaTheme="minorEastAsia" w:hAnsi="Arial" w:cs="Arial"/>
          <w:b/>
          <w:bCs/>
          <w:i/>
          <w:color w:val="auto"/>
          <w:sz w:val="28"/>
          <w:szCs w:val="24"/>
          <w:lang w:eastAsia="en-US"/>
        </w:rPr>
        <w:t>10468</w:t>
      </w:r>
    </w:p>
    <w:p w:rsidR="00EA0E70" w:rsidRPr="00756CE9" w:rsidRDefault="00EA0E70" w:rsidP="00EA0E70">
      <w:pPr>
        <w:pBdr>
          <w:bottom w:val="single" w:sz="4" w:space="1" w:color="auto"/>
        </w:pBdr>
        <w:tabs>
          <w:tab w:val="right" w:pos="9639"/>
        </w:tabs>
        <w:overflowPunct/>
        <w:autoSpaceDE/>
        <w:autoSpaceDN/>
        <w:adjustRightInd/>
        <w:spacing w:after="0"/>
        <w:textAlignment w:val="auto"/>
        <w:rPr>
          <w:rFonts w:ascii="Arial" w:eastAsiaTheme="minorEastAsia" w:hAnsi="Arial" w:cs="Arial"/>
          <w:b/>
          <w:bCs/>
          <w:color w:val="auto"/>
          <w:sz w:val="24"/>
          <w:szCs w:val="24"/>
          <w:lang w:eastAsia="en-US"/>
        </w:rPr>
      </w:pPr>
      <w:r w:rsidRPr="00756CE9">
        <w:rPr>
          <w:rFonts w:ascii="Arial" w:eastAsia="Arial Unicode MS" w:hAnsi="Arial" w:cs="Arial" w:hint="eastAsia"/>
          <w:b/>
          <w:bCs/>
          <w:color w:val="auto"/>
          <w:sz w:val="24"/>
          <w:lang w:eastAsia="zh-CN"/>
        </w:rPr>
        <w:t>Xi</w:t>
      </w:r>
      <w:r w:rsidRPr="00756CE9">
        <w:rPr>
          <w:rFonts w:ascii="Arial" w:eastAsia="Arial Unicode MS" w:hAnsi="Arial" w:cs="Arial"/>
          <w:b/>
          <w:bCs/>
          <w:color w:val="auto"/>
          <w:sz w:val="24"/>
          <w:lang w:eastAsia="en-US"/>
        </w:rPr>
        <w:t>amen, China, Oct. 9 – 13, 2023</w:t>
      </w:r>
      <w:r w:rsidRPr="00756CE9">
        <w:rPr>
          <w:rFonts w:ascii="Arial" w:eastAsiaTheme="minorEastAsia" w:hAnsi="Arial" w:cs="Arial"/>
          <w:b/>
          <w:bCs/>
          <w:color w:val="auto"/>
          <w:sz w:val="24"/>
          <w:szCs w:val="24"/>
          <w:lang w:eastAsia="en-US"/>
        </w:rPr>
        <w:tab/>
      </w:r>
      <w:r w:rsidRPr="00756CE9">
        <w:rPr>
          <w:rFonts w:ascii="Arial" w:eastAsiaTheme="minorEastAsia" w:hAnsi="Arial" w:cs="Arial"/>
          <w:b/>
          <w:bCs/>
          <w:color w:val="0000FF"/>
          <w:lang w:eastAsia="en-US"/>
        </w:rPr>
        <w:t>(revision of S2-230xxxx)</w:t>
      </w:r>
    </w:p>
    <w:p w:rsidR="00A24F28" w:rsidRPr="00EA0E70"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CE65E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65E3" w:rsidRPr="00CE65E3">
        <w:rPr>
          <w:rFonts w:ascii="Arial" w:hAnsi="Arial" w:cs="Arial"/>
          <w:b/>
        </w:rPr>
        <w:t>Discussion on addressing packet loss during multicast MBS delivery</w:t>
      </w:r>
    </w:p>
    <w:p w:rsidR="00A24F28" w:rsidRPr="00C61B3A" w:rsidRDefault="002A3C41" w:rsidP="00A24F28">
      <w:pPr>
        <w:ind w:left="2127" w:hanging="2127"/>
        <w:rPr>
          <w:rFonts w:ascii="Arial" w:hAnsi="Arial" w:cs="Arial"/>
          <w:b/>
        </w:rPr>
      </w:pPr>
      <w:r w:rsidRPr="00CE65E3">
        <w:rPr>
          <w:rFonts w:ascii="Arial" w:hAnsi="Arial" w:cs="Arial"/>
          <w:b/>
        </w:rPr>
        <w:t>Document for:</w:t>
      </w:r>
      <w:r w:rsidRPr="00CE65E3">
        <w:rPr>
          <w:rFonts w:ascii="Arial" w:hAnsi="Arial" w:cs="Arial"/>
          <w:b/>
        </w:rPr>
        <w:tab/>
      </w:r>
      <w:r w:rsidR="00B4739E" w:rsidRPr="00CE65E3">
        <w:rPr>
          <w:rFonts w:ascii="Arial" w:hAnsi="Arial" w:cs="Arial"/>
          <w:b/>
        </w:rPr>
        <w:t>Discussion</w:t>
      </w:r>
    </w:p>
    <w:p w:rsidR="00A24F28" w:rsidRPr="000F2712"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F2712" w:rsidRPr="000F2712">
        <w:rPr>
          <w:rFonts w:ascii="Arial" w:hAnsi="Arial" w:cs="Arial"/>
          <w:b/>
        </w:rPr>
        <w:t>8.9</w:t>
      </w:r>
    </w:p>
    <w:p w:rsidR="00A24F28" w:rsidRPr="00927C1B" w:rsidRDefault="00A24F28" w:rsidP="00A24F28">
      <w:pPr>
        <w:ind w:left="2127" w:hanging="2127"/>
        <w:rPr>
          <w:rFonts w:ascii="Arial" w:hAnsi="Arial" w:cs="Arial"/>
          <w:b/>
        </w:rPr>
      </w:pPr>
      <w:r w:rsidRPr="000F2712">
        <w:rPr>
          <w:rFonts w:ascii="Arial" w:hAnsi="Arial" w:cs="Arial"/>
          <w:b/>
        </w:rPr>
        <w:t>Work Item / Release:</w:t>
      </w:r>
      <w:r w:rsidRPr="000F2712">
        <w:rPr>
          <w:rFonts w:ascii="Arial" w:hAnsi="Arial" w:cs="Arial"/>
          <w:b/>
        </w:rPr>
        <w:tab/>
      </w:r>
      <w:r w:rsidR="000F2712" w:rsidRPr="000F2712">
        <w:rPr>
          <w:rFonts w:ascii="Arial" w:hAnsi="Arial" w:cs="Arial"/>
          <w:b/>
        </w:rPr>
        <w:t>5MBS</w:t>
      </w:r>
      <w:r w:rsidR="00E2205A" w:rsidRPr="000F2712">
        <w:rPr>
          <w:rFonts w:ascii="Arial" w:hAnsi="Arial" w:cs="Arial"/>
          <w:b/>
        </w:rPr>
        <w:t xml:space="preserve"> / Rel-</w:t>
      </w:r>
      <w:r w:rsidR="006B3C39" w:rsidRPr="000F2712">
        <w:rPr>
          <w:rFonts w:ascii="Arial" w:hAnsi="Arial" w:cs="Arial"/>
          <w:b/>
        </w:rPr>
        <w:t>18</w:t>
      </w:r>
      <w:bookmarkStart w:id="0" w:name="_GoBack"/>
      <w:bookmarkEnd w:id="0"/>
    </w:p>
    <w:p w:rsidR="000F2712" w:rsidRPr="000F2712" w:rsidRDefault="00A24F28" w:rsidP="00EC53AC">
      <w:pPr>
        <w:jc w:val="both"/>
        <w:rPr>
          <w:rFonts w:ascii="Arial" w:eastAsia="MS Mincho" w:hAnsi="Arial" w:cs="Arial"/>
          <w:i/>
          <w:highlight w:val="green"/>
        </w:rPr>
      </w:pPr>
      <w:r w:rsidRPr="00927C1B">
        <w:rPr>
          <w:rFonts w:ascii="Arial" w:hAnsi="Arial" w:cs="Arial"/>
          <w:i/>
        </w:rPr>
        <w:t>Abstract:</w:t>
      </w:r>
      <w:r w:rsidR="000F2712">
        <w:rPr>
          <w:rFonts w:ascii="Arial" w:hAnsi="Arial" w:cs="Arial"/>
          <w:i/>
        </w:rPr>
        <w:t xml:space="preserve"> Regarding the packet loss issue in SA2,</w:t>
      </w:r>
      <w:r w:rsidR="000659D7">
        <w:rPr>
          <w:rFonts w:ascii="Arial" w:hAnsi="Arial" w:cs="Arial"/>
          <w:i/>
        </w:rPr>
        <w:t xml:space="preserve"> two main candidates were on the table, and this document tries to analyse the two alternatives.</w:t>
      </w:r>
    </w:p>
    <w:p w:rsidR="00A93620" w:rsidRDefault="00B3593E" w:rsidP="00B3593E">
      <w:pPr>
        <w:pStyle w:val="1"/>
      </w:pPr>
      <w:r w:rsidRPr="00927C1B">
        <w:t xml:space="preserve">1. </w:t>
      </w:r>
      <w:r w:rsidR="00B4739E">
        <w:t>Introduction</w:t>
      </w:r>
    </w:p>
    <w:p w:rsidR="00294B58" w:rsidRDefault="000659D7" w:rsidP="00294B58">
      <w:pPr>
        <w:rPr>
          <w:rFonts w:eastAsiaTheme="minorEastAsia"/>
          <w:lang w:eastAsia="zh-CN"/>
        </w:rPr>
      </w:pPr>
      <w:r>
        <w:rPr>
          <w:rFonts w:eastAsiaTheme="minorEastAsia"/>
          <w:lang w:eastAsia="zh-CN"/>
        </w:rPr>
        <w:t xml:space="preserve">In SA2 #156e meeting, liaison from SA6 asks the treatment in SA2 to deal with the potential packet loss issue during MBS session activation procedure. </w:t>
      </w:r>
    </w:p>
    <w:p w:rsidR="000659D7" w:rsidRPr="000659D7" w:rsidRDefault="000659D7" w:rsidP="00294B58">
      <w:pPr>
        <w:rPr>
          <w:rFonts w:eastAsiaTheme="minorEastAsia"/>
          <w:lang w:eastAsia="zh-CN"/>
        </w:rPr>
      </w:pPr>
      <w:r>
        <w:rPr>
          <w:rFonts w:eastAsiaTheme="minorEastAsia" w:hint="eastAsia"/>
          <w:lang w:eastAsia="zh-CN"/>
        </w:rPr>
        <w:t>T</w:t>
      </w:r>
      <w:r>
        <w:rPr>
          <w:rFonts w:eastAsiaTheme="minorEastAsia"/>
          <w:lang w:eastAsia="zh-CN"/>
        </w:rPr>
        <w:t>his document analyses the</w:t>
      </w:r>
      <w:r w:rsidR="00676193">
        <w:rPr>
          <w:rFonts w:eastAsiaTheme="minorEastAsia"/>
          <w:lang w:eastAsia="zh-CN"/>
        </w:rPr>
        <w:t xml:space="preserve"> potential impacts on the system of the two alternatives</w:t>
      </w:r>
      <w:r w:rsidR="00973BC5">
        <w:rPr>
          <w:rFonts w:eastAsiaTheme="minorEastAsia"/>
          <w:lang w:eastAsia="zh-CN"/>
        </w:rPr>
        <w:t>, and propose to resolve this issue in SA2#159 meeting</w:t>
      </w:r>
      <w:r w:rsidR="00676193">
        <w:rPr>
          <w:rFonts w:eastAsiaTheme="minorEastAsia"/>
          <w:lang w:eastAsia="zh-CN"/>
        </w:rPr>
        <w:t>.</w:t>
      </w:r>
    </w:p>
    <w:p w:rsidR="0076782A" w:rsidRDefault="00F261CF" w:rsidP="00F261CF">
      <w:pPr>
        <w:pStyle w:val="1"/>
        <w:rPr>
          <w:lang w:eastAsia="zh-CN"/>
        </w:rPr>
      </w:pPr>
      <w:r>
        <w:rPr>
          <w:lang w:eastAsia="zh-CN"/>
        </w:rPr>
        <w:t>2. Discussion</w:t>
      </w:r>
    </w:p>
    <w:p w:rsidR="00214A95" w:rsidRDefault="00676193" w:rsidP="00294B58">
      <w:pPr>
        <w:rPr>
          <w:rFonts w:eastAsiaTheme="minorEastAsia"/>
          <w:lang w:eastAsia="zh-CN"/>
        </w:rPr>
      </w:pPr>
      <w:r>
        <w:rPr>
          <w:rFonts w:eastAsiaTheme="minorEastAsia" w:hint="eastAsia"/>
          <w:lang w:eastAsia="zh-CN"/>
        </w:rPr>
        <w:t>C</w:t>
      </w:r>
      <w:r>
        <w:rPr>
          <w:rFonts w:eastAsiaTheme="minorEastAsia"/>
          <w:lang w:eastAsia="zh-CN"/>
        </w:rPr>
        <w:t xml:space="preserve">urrently there are two alternatives on the table, namely 1) to let the MB-UPF buffer the DL MBS data for a certain period of time, and 2) based on 5QI or dedicated indication to not switch the MBS session into </w:t>
      </w:r>
      <w:r w:rsidR="00441E40">
        <w:rPr>
          <w:rFonts w:eastAsiaTheme="minorEastAsia"/>
          <w:lang w:eastAsia="zh-CN"/>
        </w:rPr>
        <w:t>Inactive</w:t>
      </w:r>
      <w:r>
        <w:rPr>
          <w:rFonts w:eastAsiaTheme="minorEastAsia"/>
          <w:lang w:eastAsia="zh-CN"/>
        </w:rPr>
        <w:t xml:space="preserve"> state. </w:t>
      </w:r>
    </w:p>
    <w:p w:rsidR="0087250A" w:rsidRDefault="0087250A" w:rsidP="0087250A">
      <w:pPr>
        <w:rPr>
          <w:rFonts w:eastAsiaTheme="minorEastAsia"/>
          <w:lang w:eastAsia="zh-CN"/>
        </w:rPr>
      </w:pPr>
      <w:r>
        <w:rPr>
          <w:rFonts w:eastAsiaTheme="minorEastAsia"/>
          <w:lang w:eastAsia="zh-CN"/>
        </w:rPr>
        <w:t xml:space="preserve">Because it was unknown by SA2 regarding the first packet latency, SA2 sent the LS to RAN2/SA6 and some other questions were also included mentioned in </w:t>
      </w:r>
      <w:r w:rsidRPr="00BB6368">
        <w:rPr>
          <w:rFonts w:eastAsiaTheme="minorEastAsia"/>
          <w:lang w:eastAsia="zh-CN"/>
        </w:rPr>
        <w:t>S2-2307982</w:t>
      </w:r>
      <w:r>
        <w:rPr>
          <w:rFonts w:eastAsiaTheme="minorEastAsia"/>
          <w:lang w:eastAsia="zh-CN"/>
        </w:rPr>
        <w:t>.</w:t>
      </w:r>
    </w:p>
    <w:p w:rsidR="0087250A" w:rsidRDefault="0087250A" w:rsidP="0087250A">
      <w:pPr>
        <w:rPr>
          <w:rFonts w:eastAsiaTheme="minorEastAsia"/>
          <w:lang w:eastAsia="zh-CN"/>
        </w:rPr>
      </w:pPr>
      <w:r>
        <w:rPr>
          <w:rFonts w:eastAsiaTheme="minorEastAsia"/>
          <w:lang w:eastAsia="zh-CN"/>
        </w:rPr>
        <w:t>By the end of August 2023, the replies from RAN2 and SA6 were arrived to SA2. As per their response it seems that the following aspects are highlighted:</w:t>
      </w:r>
    </w:p>
    <w:p w:rsidR="0087250A" w:rsidRDefault="0087250A" w:rsidP="0087250A">
      <w:pPr>
        <w:rPr>
          <w:rFonts w:eastAsiaTheme="minorEastAsia"/>
          <w:lang w:eastAsia="zh-CN"/>
        </w:rPr>
      </w:pPr>
      <w:r w:rsidRPr="00727527">
        <w:rPr>
          <w:rFonts w:eastAsiaTheme="minorEastAsia" w:hint="eastAsia"/>
          <w:b/>
          <w:lang w:eastAsia="zh-CN"/>
        </w:rPr>
        <w:t>S</w:t>
      </w:r>
      <w:r w:rsidRPr="00727527">
        <w:rPr>
          <w:rFonts w:eastAsiaTheme="minorEastAsia"/>
          <w:b/>
          <w:lang w:eastAsia="zh-CN"/>
        </w:rPr>
        <w:t>A6</w:t>
      </w:r>
      <w:r w:rsidR="008475EC">
        <w:rPr>
          <w:rFonts w:eastAsiaTheme="minorEastAsia"/>
          <w:b/>
          <w:lang w:eastAsia="zh-CN"/>
        </w:rPr>
        <w:t xml:space="preserve"> (</w:t>
      </w:r>
      <w:r w:rsidR="008475EC" w:rsidRPr="008475EC">
        <w:rPr>
          <w:rFonts w:eastAsiaTheme="minorEastAsia"/>
          <w:b/>
          <w:lang w:eastAsia="zh-CN"/>
        </w:rPr>
        <w:t>S6-232609</w:t>
      </w:r>
      <w:r w:rsidR="008475EC">
        <w:rPr>
          <w:rFonts w:eastAsiaTheme="minorEastAsia"/>
          <w:b/>
          <w:lang w:eastAsia="zh-CN"/>
        </w:rPr>
        <w:t>)</w:t>
      </w:r>
      <w:r>
        <w:rPr>
          <w:rFonts w:eastAsiaTheme="minorEastAsia"/>
          <w:lang w:eastAsia="zh-CN"/>
        </w:rPr>
        <w:t>:</w:t>
      </w:r>
    </w:p>
    <w:p w:rsidR="0087250A" w:rsidRDefault="0087250A" w:rsidP="0087250A">
      <w:pPr>
        <w:pStyle w:val="af0"/>
        <w:numPr>
          <w:ilvl w:val="0"/>
          <w:numId w:val="23"/>
        </w:numPr>
        <w:rPr>
          <w:rFonts w:eastAsiaTheme="minorEastAsia"/>
          <w:lang w:eastAsia="zh-CN"/>
        </w:rPr>
      </w:pPr>
      <w:r>
        <w:rPr>
          <w:rFonts w:eastAsiaTheme="minorEastAsia"/>
          <w:lang w:eastAsia="zh-CN"/>
        </w:rPr>
        <w:t xml:space="preserve">Latency requirements are </w:t>
      </w:r>
      <w:r w:rsidRPr="008B7FE5">
        <w:rPr>
          <w:rFonts w:eastAsiaTheme="minorEastAsia"/>
          <w:lang w:eastAsia="zh-CN"/>
        </w:rPr>
        <w:t xml:space="preserve">300 </w:t>
      </w:r>
      <w:proofErr w:type="spellStart"/>
      <w:r w:rsidRPr="008B7FE5">
        <w:rPr>
          <w:rFonts w:eastAsiaTheme="minorEastAsia"/>
          <w:lang w:eastAsia="zh-CN"/>
        </w:rPr>
        <w:t>ms</w:t>
      </w:r>
      <w:proofErr w:type="spellEnd"/>
      <w:r w:rsidRPr="008B7FE5">
        <w:rPr>
          <w:rFonts w:eastAsiaTheme="minorEastAsia"/>
          <w:lang w:eastAsia="zh-CN"/>
        </w:rPr>
        <w:t xml:space="preserve"> for 95% of all voice bursts</w:t>
      </w:r>
      <w:r>
        <w:rPr>
          <w:rFonts w:eastAsiaTheme="minorEastAsia"/>
          <w:lang w:eastAsia="zh-CN"/>
        </w:rPr>
        <w:t>, 9</w:t>
      </w:r>
      <w:r w:rsidRPr="00727527">
        <w:rPr>
          <w:rFonts w:eastAsiaTheme="minorEastAsia"/>
          <w:lang w:eastAsia="zh-CN"/>
        </w:rPr>
        <w:t>5% of all MCPTT Reque</w:t>
      </w:r>
      <w:r w:rsidR="00C739DF">
        <w:rPr>
          <w:rFonts w:eastAsiaTheme="minorEastAsia"/>
          <w:lang w:eastAsia="zh-CN"/>
        </w:rPr>
        <w:t xml:space="preserve">st </w:t>
      </w:r>
      <w:r w:rsidR="004070FC">
        <w:rPr>
          <w:rFonts w:eastAsiaTheme="minorEastAsia"/>
          <w:lang w:eastAsia="zh-CN"/>
        </w:rPr>
        <w:t>(</w:t>
      </w:r>
      <w:r w:rsidR="004070FC">
        <w:rPr>
          <w:i/>
          <w:iCs/>
        </w:rPr>
        <w:t>group calls where no acknowledgement is requested</w:t>
      </w:r>
      <w:r w:rsidR="004070FC">
        <w:rPr>
          <w:rFonts w:eastAsiaTheme="minorEastAsia"/>
          <w:lang w:eastAsia="zh-CN"/>
        </w:rPr>
        <w:t>)</w:t>
      </w:r>
      <w:r>
        <w:rPr>
          <w:rFonts w:eastAsiaTheme="minorEastAsia"/>
          <w:lang w:eastAsia="zh-CN"/>
        </w:rPr>
        <w:t xml:space="preserve">, and </w:t>
      </w:r>
      <w:r w:rsidRPr="00727527">
        <w:rPr>
          <w:rFonts w:eastAsiaTheme="minorEastAsia"/>
          <w:lang w:eastAsia="zh-CN"/>
        </w:rPr>
        <w:t>99% of all MCPTT Requests</w:t>
      </w:r>
      <w:r w:rsidR="00C739DF">
        <w:rPr>
          <w:rFonts w:eastAsiaTheme="minorEastAsia"/>
          <w:lang w:eastAsia="zh-CN"/>
        </w:rPr>
        <w:t xml:space="preserve"> </w:t>
      </w:r>
      <w:r w:rsidR="004070FC">
        <w:rPr>
          <w:rFonts w:eastAsiaTheme="minorEastAsia"/>
          <w:lang w:eastAsia="zh-CN"/>
        </w:rPr>
        <w:t>(</w:t>
      </w:r>
      <w:r w:rsidR="004070FC">
        <w:rPr>
          <w:i/>
          <w:iCs/>
        </w:rPr>
        <w:t>Emergency Group Calls and Imminent Peril Calls</w:t>
      </w:r>
      <w:r w:rsidR="004070FC">
        <w:rPr>
          <w:rFonts w:eastAsiaTheme="minorEastAsia"/>
          <w:lang w:eastAsia="zh-CN"/>
        </w:rPr>
        <w:t>)</w:t>
      </w:r>
      <w:r>
        <w:rPr>
          <w:rFonts w:eastAsiaTheme="minorEastAsia"/>
          <w:lang w:eastAsia="zh-CN"/>
        </w:rPr>
        <w:t xml:space="preserve">, and </w:t>
      </w:r>
      <w:r w:rsidRPr="00727527">
        <w:rPr>
          <w:rFonts w:eastAsiaTheme="minorEastAsia"/>
          <w:lang w:eastAsia="zh-CN"/>
        </w:rPr>
        <w:t xml:space="preserve">no (0 </w:t>
      </w:r>
      <w:proofErr w:type="spellStart"/>
      <w:r w:rsidRPr="00727527">
        <w:rPr>
          <w:rFonts w:eastAsiaTheme="minorEastAsia"/>
          <w:lang w:eastAsia="zh-CN"/>
        </w:rPr>
        <w:t>ms</w:t>
      </w:r>
      <w:proofErr w:type="spellEnd"/>
      <w:r w:rsidRPr="00727527">
        <w:rPr>
          <w:rFonts w:eastAsiaTheme="minorEastAsia"/>
          <w:lang w:eastAsia="zh-CN"/>
        </w:rPr>
        <w:t>) initial lost audio at receiving user</w:t>
      </w:r>
      <w:r>
        <w:rPr>
          <w:rFonts w:eastAsiaTheme="minorEastAsia"/>
          <w:lang w:eastAsia="zh-CN"/>
        </w:rPr>
        <w:t>;</w:t>
      </w:r>
    </w:p>
    <w:p w:rsidR="0087250A" w:rsidRPr="003D15ED" w:rsidRDefault="0087250A" w:rsidP="0087250A">
      <w:pPr>
        <w:pStyle w:val="af0"/>
        <w:numPr>
          <w:ilvl w:val="0"/>
          <w:numId w:val="23"/>
        </w:numPr>
        <w:rPr>
          <w:rFonts w:eastAsiaTheme="minorEastAsia"/>
          <w:lang w:eastAsia="zh-CN"/>
        </w:rPr>
      </w:pPr>
      <w:r>
        <w:t xml:space="preserve">KPIs and requirements over any other </w:t>
      </w:r>
      <w:r w:rsidRPr="00784B97">
        <w:t>considerations</w:t>
      </w:r>
      <w:r>
        <w:t xml:space="preserve">, e.g., </w:t>
      </w:r>
      <w:r w:rsidRPr="00784B97">
        <w:t>battery saving techniques</w:t>
      </w:r>
      <w:r>
        <w:t>.</w:t>
      </w:r>
    </w:p>
    <w:p w:rsidR="0087250A" w:rsidRPr="003D15ED" w:rsidRDefault="0087250A" w:rsidP="0087250A">
      <w:pPr>
        <w:rPr>
          <w:rFonts w:eastAsiaTheme="minorEastAsia"/>
          <w:b/>
          <w:lang w:eastAsia="zh-CN"/>
        </w:rPr>
      </w:pPr>
      <w:r w:rsidRPr="003D15ED">
        <w:rPr>
          <w:rFonts w:eastAsiaTheme="minorEastAsia" w:hint="eastAsia"/>
          <w:b/>
          <w:lang w:eastAsia="zh-CN"/>
        </w:rPr>
        <w:t>RAN</w:t>
      </w:r>
      <w:r w:rsidRPr="003D15ED">
        <w:rPr>
          <w:rFonts w:eastAsiaTheme="minorEastAsia"/>
          <w:b/>
          <w:lang w:eastAsia="zh-CN"/>
        </w:rPr>
        <w:t>2</w:t>
      </w:r>
      <w:r w:rsidR="008475EC">
        <w:rPr>
          <w:rFonts w:eastAsiaTheme="minorEastAsia"/>
          <w:b/>
          <w:lang w:eastAsia="zh-CN"/>
        </w:rPr>
        <w:t xml:space="preserve"> (</w:t>
      </w:r>
      <w:r w:rsidR="008475EC" w:rsidRPr="008475EC">
        <w:rPr>
          <w:rFonts w:eastAsiaTheme="minorEastAsia"/>
          <w:b/>
          <w:lang w:eastAsia="zh-CN"/>
        </w:rPr>
        <w:t>R2-2309245</w:t>
      </w:r>
      <w:r w:rsidR="008475EC">
        <w:rPr>
          <w:rFonts w:eastAsiaTheme="minorEastAsia"/>
          <w:b/>
          <w:lang w:eastAsia="zh-CN"/>
        </w:rPr>
        <w:t>)</w:t>
      </w:r>
      <w:r w:rsidRPr="003D15ED">
        <w:rPr>
          <w:rFonts w:eastAsiaTheme="minorEastAsia"/>
          <w:b/>
          <w:lang w:eastAsia="zh-CN"/>
        </w:rPr>
        <w:t xml:space="preserve">: </w:t>
      </w:r>
    </w:p>
    <w:p w:rsidR="00136E62" w:rsidRDefault="00136E62" w:rsidP="0087250A">
      <w:pPr>
        <w:pStyle w:val="af0"/>
        <w:numPr>
          <w:ilvl w:val="0"/>
          <w:numId w:val="23"/>
        </w:numPr>
        <w:rPr>
          <w:rFonts w:eastAsiaTheme="minorEastAsia"/>
          <w:lang w:eastAsia="zh-CN"/>
        </w:rPr>
      </w:pPr>
      <w:r>
        <w:rPr>
          <w:rFonts w:eastAsiaTheme="minorEastAsia" w:hint="eastAsia"/>
          <w:lang w:eastAsia="zh-CN"/>
        </w:rPr>
        <w:t>R</w:t>
      </w:r>
      <w:r>
        <w:rPr>
          <w:rFonts w:eastAsiaTheme="minorEastAsia"/>
          <w:lang w:eastAsia="zh-CN"/>
        </w:rPr>
        <w:t xml:space="preserve">AN will not capture </w:t>
      </w:r>
      <w:r w:rsidRPr="00136E62">
        <w:rPr>
          <w:rFonts w:eastAsiaTheme="minorEastAsia"/>
          <w:lang w:eastAsia="zh-CN"/>
        </w:rPr>
        <w:t xml:space="preserve">any other parameters and/or conditions for </w:t>
      </w:r>
      <w:r>
        <w:rPr>
          <w:rFonts w:eastAsiaTheme="minorEastAsia"/>
          <w:lang w:eastAsia="zh-CN"/>
        </w:rPr>
        <w:t xml:space="preserve">determining RRC_INACTIVE than </w:t>
      </w:r>
      <w:r w:rsidRPr="00136E62">
        <w:rPr>
          <w:rFonts w:eastAsiaTheme="minorEastAsia" w:hint="eastAsia"/>
          <w:lang w:eastAsia="zh-CN"/>
        </w:rPr>
        <w:t>‘</w:t>
      </w:r>
      <w:r w:rsidRPr="00136E62">
        <w:rPr>
          <w:rFonts w:eastAsiaTheme="minorEastAsia"/>
          <w:lang w:eastAsia="zh-CN"/>
        </w:rPr>
        <w:t>temporary no data’ for multicast and ‘Expected UE Behaviour’</w:t>
      </w:r>
      <w:r>
        <w:rPr>
          <w:rFonts w:eastAsiaTheme="minorEastAsia"/>
          <w:lang w:eastAsia="zh-CN"/>
        </w:rPr>
        <w:t>.</w:t>
      </w:r>
    </w:p>
    <w:p w:rsidR="0033687D" w:rsidRPr="0033687D" w:rsidRDefault="0033687D" w:rsidP="0033687D">
      <w:pPr>
        <w:pStyle w:val="af0"/>
        <w:numPr>
          <w:ilvl w:val="0"/>
          <w:numId w:val="23"/>
        </w:numPr>
        <w:rPr>
          <w:rFonts w:eastAsiaTheme="minorEastAsia" w:hint="eastAsia"/>
          <w:lang w:eastAsia="zh-CN"/>
        </w:rPr>
      </w:pPr>
      <w:r>
        <w:rPr>
          <w:rFonts w:eastAsiaTheme="minorEastAsia"/>
          <w:lang w:eastAsia="zh-CN"/>
        </w:rPr>
        <w:t xml:space="preserve">Largest latency from paging could be under 1s. </w:t>
      </w:r>
    </w:p>
    <w:p w:rsidR="00BD2F11" w:rsidRDefault="00BD2F11" w:rsidP="00294B58">
      <w:pPr>
        <w:rPr>
          <w:rFonts w:eastAsiaTheme="minorEastAsia"/>
          <w:lang w:eastAsia="zh-CN"/>
        </w:rPr>
      </w:pPr>
      <w:r>
        <w:rPr>
          <w:rFonts w:eastAsiaTheme="minorEastAsia"/>
          <w:lang w:eastAsia="zh-CN"/>
        </w:rPr>
        <w:t>F</w:t>
      </w:r>
      <w:r w:rsidR="0087250A">
        <w:rPr>
          <w:rFonts w:eastAsiaTheme="minorEastAsia"/>
          <w:lang w:eastAsia="zh-CN"/>
        </w:rPr>
        <w:t>rom paging perspective, both</w:t>
      </w:r>
      <w:r>
        <w:rPr>
          <w:rFonts w:eastAsiaTheme="minorEastAsia"/>
          <w:lang w:eastAsia="zh-CN"/>
        </w:rPr>
        <w:t xml:space="preserve"> alternatives are similar (e.g. RAN paging vs. CN paging). Note that </w:t>
      </w:r>
      <w:r w:rsidR="004146FC">
        <w:rPr>
          <w:rFonts w:eastAsiaTheme="minorEastAsia"/>
          <w:lang w:eastAsia="zh-CN"/>
        </w:rPr>
        <w:t>the requirements highlighted by SA6 are 95%/95%/99%, therefore it is not a big issue for the first packet</w:t>
      </w:r>
      <w:r w:rsidR="00DD2B26">
        <w:rPr>
          <w:rFonts w:eastAsiaTheme="minorEastAsia"/>
          <w:lang w:eastAsia="zh-CN"/>
        </w:rPr>
        <w:t>(s)</w:t>
      </w:r>
      <w:r w:rsidR="004146FC">
        <w:rPr>
          <w:rFonts w:eastAsiaTheme="minorEastAsia"/>
          <w:lang w:eastAsia="zh-CN"/>
        </w:rPr>
        <w:t xml:space="preserve"> (not 100% percentage).</w:t>
      </w:r>
      <w:r w:rsidR="006C61B8">
        <w:rPr>
          <w:rFonts w:eastAsiaTheme="minorEastAsia"/>
          <w:lang w:eastAsia="zh-CN"/>
        </w:rPr>
        <w:t xml:space="preserve"> </w:t>
      </w:r>
      <w:r w:rsidR="004146FC">
        <w:rPr>
          <w:rFonts w:eastAsiaTheme="minorEastAsia"/>
          <w:lang w:eastAsia="zh-CN"/>
        </w:rPr>
        <w:t>It seems that</w:t>
      </w:r>
      <w:r>
        <w:rPr>
          <w:rFonts w:eastAsiaTheme="minorEastAsia"/>
          <w:lang w:eastAsia="zh-CN"/>
        </w:rPr>
        <w:t xml:space="preserve"> </w:t>
      </w:r>
      <w:r w:rsidR="008475EC">
        <w:rPr>
          <w:rFonts w:eastAsiaTheme="minorEastAsia"/>
          <w:lang w:eastAsia="zh-CN"/>
        </w:rPr>
        <w:t>b</w:t>
      </w:r>
      <w:r w:rsidR="008E7F51">
        <w:rPr>
          <w:rFonts w:eastAsiaTheme="minorEastAsia"/>
          <w:lang w:eastAsia="zh-CN"/>
        </w:rPr>
        <w:t>oth of the solutions could address the problem raised by SA6 to some extent</w:t>
      </w:r>
      <w:r>
        <w:rPr>
          <w:rFonts w:eastAsiaTheme="minorEastAsia"/>
          <w:lang w:eastAsia="zh-CN"/>
        </w:rPr>
        <w:t xml:space="preserve">. </w:t>
      </w:r>
    </w:p>
    <w:p w:rsidR="008E7F51" w:rsidRDefault="00BD2F11" w:rsidP="00294B58">
      <w:pPr>
        <w:rPr>
          <w:rFonts w:eastAsiaTheme="minorEastAsia"/>
          <w:lang w:eastAsia="zh-CN"/>
        </w:rPr>
      </w:pPr>
      <w:r>
        <w:rPr>
          <w:rFonts w:eastAsiaTheme="minorEastAsia"/>
          <w:lang w:eastAsia="zh-CN"/>
        </w:rPr>
        <w:t>I</w:t>
      </w:r>
      <w:r w:rsidR="00F96D17">
        <w:rPr>
          <w:rFonts w:eastAsiaTheme="minorEastAsia"/>
          <w:lang w:eastAsia="zh-CN"/>
        </w:rPr>
        <w:t>t is</w:t>
      </w:r>
      <w:r>
        <w:rPr>
          <w:rFonts w:eastAsiaTheme="minorEastAsia"/>
          <w:lang w:eastAsia="zh-CN"/>
        </w:rPr>
        <w:t xml:space="preserve"> also</w:t>
      </w:r>
      <w:r w:rsidR="00F96D17">
        <w:rPr>
          <w:rFonts w:eastAsiaTheme="minorEastAsia"/>
          <w:lang w:eastAsia="zh-CN"/>
        </w:rPr>
        <w:t xml:space="preserve"> beneficial to compare them </w:t>
      </w:r>
      <w:r w:rsidR="00E8198D">
        <w:rPr>
          <w:rFonts w:eastAsiaTheme="minorEastAsia"/>
          <w:lang w:eastAsia="zh-CN"/>
        </w:rPr>
        <w:t>from different perspectives, see the following table:</w:t>
      </w:r>
    </w:p>
    <w:p w:rsidR="0024050C" w:rsidRPr="0024050C" w:rsidRDefault="0024050C" w:rsidP="0024050C">
      <w:pPr>
        <w:pStyle w:val="TH"/>
        <w:rPr>
          <w:color w:val="auto"/>
          <w:lang w:eastAsia="zh-CN"/>
        </w:rPr>
      </w:pPr>
      <w:r>
        <w:lastRenderedPageBreak/>
        <w:t>Table 2-1: Comparison of the two alternatives for addressing the packet loss.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543"/>
        <w:gridCol w:w="3964"/>
      </w:tblGrid>
      <w:tr w:rsidR="0024050C" w:rsidTr="00D875DB">
        <w:trPr>
          <w:cantSplit/>
          <w:tblHeader/>
          <w:jc w:val="center"/>
        </w:trPr>
        <w:tc>
          <w:tcPr>
            <w:tcW w:w="1555" w:type="dxa"/>
            <w:tcBorders>
              <w:top w:val="single" w:sz="4" w:space="0" w:color="auto"/>
              <w:left w:val="single" w:sz="4" w:space="0" w:color="auto"/>
              <w:bottom w:val="single" w:sz="4" w:space="0" w:color="auto"/>
              <w:right w:val="single" w:sz="4" w:space="0" w:color="auto"/>
            </w:tcBorders>
            <w:hideMark/>
          </w:tcPr>
          <w:p w:rsidR="0024050C" w:rsidRPr="0024050C" w:rsidRDefault="0024050C">
            <w:pPr>
              <w:pStyle w:val="TAH"/>
              <w:rPr>
                <w:rFonts w:eastAsiaTheme="minorEastAsia"/>
                <w:color w:val="auto"/>
                <w:lang w:eastAsia="zh-CN"/>
              </w:rPr>
            </w:pPr>
            <w:r>
              <w:rPr>
                <w:rFonts w:eastAsiaTheme="minorEastAsia" w:hint="eastAsia"/>
                <w:lang w:eastAsia="zh-CN"/>
              </w:rPr>
              <w:t>A</w:t>
            </w:r>
            <w:r>
              <w:rPr>
                <w:rFonts w:eastAsiaTheme="minorEastAsia"/>
                <w:lang w:eastAsia="zh-CN"/>
              </w:rPr>
              <w:t>spect</w:t>
            </w:r>
          </w:p>
        </w:tc>
        <w:tc>
          <w:tcPr>
            <w:tcW w:w="3543" w:type="dxa"/>
            <w:tcBorders>
              <w:top w:val="single" w:sz="4" w:space="0" w:color="auto"/>
              <w:left w:val="single" w:sz="4" w:space="0" w:color="auto"/>
              <w:bottom w:val="single" w:sz="4" w:space="0" w:color="auto"/>
              <w:right w:val="single" w:sz="4" w:space="0" w:color="auto"/>
            </w:tcBorders>
            <w:hideMark/>
          </w:tcPr>
          <w:p w:rsidR="00D875DB" w:rsidRDefault="0024050C">
            <w:pPr>
              <w:pStyle w:val="TAH"/>
            </w:pPr>
            <w:r>
              <w:t>MB-UPF buffering DL MBS data</w:t>
            </w:r>
            <w:r w:rsidR="00D875DB">
              <w:t xml:space="preserve"> </w:t>
            </w:r>
          </w:p>
          <w:p w:rsidR="0024050C" w:rsidRDefault="00D875DB">
            <w:pPr>
              <w:pStyle w:val="TAH"/>
            </w:pPr>
            <w:r>
              <w:t>(see S2-2305206)</w:t>
            </w:r>
          </w:p>
        </w:tc>
        <w:tc>
          <w:tcPr>
            <w:tcW w:w="3964" w:type="dxa"/>
            <w:tcBorders>
              <w:top w:val="single" w:sz="4" w:space="0" w:color="auto"/>
              <w:left w:val="single" w:sz="4" w:space="0" w:color="auto"/>
              <w:bottom w:val="single" w:sz="4" w:space="0" w:color="auto"/>
              <w:right w:val="single" w:sz="4" w:space="0" w:color="auto"/>
            </w:tcBorders>
            <w:hideMark/>
          </w:tcPr>
          <w:p w:rsidR="0024050C" w:rsidRDefault="0024050C">
            <w:pPr>
              <w:pStyle w:val="TAH"/>
            </w:pPr>
            <w:r>
              <w:t>Not switch</w:t>
            </w:r>
            <w:r w:rsidR="00D875DB">
              <w:t>ing</w:t>
            </w:r>
            <w:r>
              <w:t xml:space="preserve"> MBS session into deactivate state</w:t>
            </w:r>
            <w:r w:rsidR="00D875DB">
              <w:t xml:space="preserve"> (always-active MBS session)</w:t>
            </w:r>
          </w:p>
          <w:p w:rsidR="00D875DB" w:rsidRPr="00D875DB" w:rsidRDefault="00D875DB">
            <w:pPr>
              <w:pStyle w:val="TAH"/>
              <w:rPr>
                <w:rFonts w:eastAsiaTheme="minorEastAsia"/>
                <w:lang w:eastAsia="zh-CN"/>
              </w:rPr>
            </w:pPr>
            <w:r>
              <w:rPr>
                <w:rFonts w:eastAsiaTheme="minorEastAsia" w:hint="eastAsia"/>
                <w:lang w:eastAsia="zh-CN"/>
              </w:rPr>
              <w:t>(</w:t>
            </w:r>
            <w:r>
              <w:rPr>
                <w:rFonts w:eastAsiaTheme="minorEastAsia"/>
                <w:lang w:eastAsia="zh-CN"/>
              </w:rPr>
              <w:t>see S2-2304136 and S2-2305271)</w:t>
            </w:r>
          </w:p>
        </w:tc>
      </w:tr>
      <w:tr w:rsidR="004B581B" w:rsidTr="00D875DB">
        <w:trPr>
          <w:cantSplit/>
          <w:trHeight w:val="641"/>
          <w:jc w:val="center"/>
        </w:trPr>
        <w:tc>
          <w:tcPr>
            <w:tcW w:w="1555" w:type="dxa"/>
            <w:tcBorders>
              <w:top w:val="single" w:sz="4" w:space="0" w:color="auto"/>
              <w:left w:val="single" w:sz="4" w:space="0" w:color="auto"/>
              <w:bottom w:val="single" w:sz="4" w:space="0" w:color="auto"/>
              <w:right w:val="single" w:sz="4" w:space="0" w:color="auto"/>
            </w:tcBorders>
            <w:vAlign w:val="center"/>
          </w:tcPr>
          <w:p w:rsidR="004B581B" w:rsidRDefault="004B581B" w:rsidP="00AF5276">
            <w:pPr>
              <w:pStyle w:val="TAL"/>
              <w:rPr>
                <w:lang w:eastAsia="zh-CN"/>
              </w:rPr>
            </w:pPr>
            <w:r>
              <w:rPr>
                <w:lang w:eastAsia="zh-CN"/>
              </w:rPr>
              <w:t>DL MBS data transmission latency</w:t>
            </w:r>
          </w:p>
        </w:tc>
        <w:tc>
          <w:tcPr>
            <w:tcW w:w="3543" w:type="dxa"/>
            <w:tcBorders>
              <w:top w:val="single" w:sz="4" w:space="0" w:color="auto"/>
              <w:left w:val="single" w:sz="4" w:space="0" w:color="auto"/>
              <w:bottom w:val="single" w:sz="4" w:space="0" w:color="auto"/>
              <w:right w:val="single" w:sz="4" w:space="0" w:color="auto"/>
            </w:tcBorders>
            <w:vAlign w:val="center"/>
            <w:hideMark/>
          </w:tcPr>
          <w:p w:rsidR="004B581B" w:rsidRDefault="00217D44" w:rsidP="00DC6A8D">
            <w:pPr>
              <w:pStyle w:val="TAL"/>
              <w:rPr>
                <w:lang w:eastAsia="en-GB"/>
              </w:rPr>
            </w:pPr>
            <w:r>
              <w:t xml:space="preserve">The largest value </w:t>
            </w:r>
            <w:r w:rsidR="00717820">
              <w:t>between</w:t>
            </w:r>
            <w:r w:rsidR="004B581B">
              <w:t xml:space="preserve"> the </w:t>
            </w:r>
            <w:r w:rsidR="004070FC">
              <w:t xml:space="preserve">1) </w:t>
            </w:r>
            <w:r w:rsidR="004B581B">
              <w:t xml:space="preserve">pre-configured buffering time of the </w:t>
            </w:r>
            <w:r>
              <w:t xml:space="preserve">MB-UPF, and </w:t>
            </w:r>
            <w:r w:rsidR="004070FC">
              <w:t xml:space="preserve">2) </w:t>
            </w:r>
            <w:r>
              <w:t xml:space="preserve">the paging latency. </w:t>
            </w:r>
          </w:p>
        </w:tc>
        <w:tc>
          <w:tcPr>
            <w:tcW w:w="3964" w:type="dxa"/>
            <w:tcBorders>
              <w:top w:val="single" w:sz="4" w:space="0" w:color="auto"/>
              <w:left w:val="single" w:sz="4" w:space="0" w:color="auto"/>
              <w:bottom w:val="single" w:sz="4" w:space="0" w:color="auto"/>
              <w:right w:val="single" w:sz="4" w:space="0" w:color="auto"/>
            </w:tcBorders>
            <w:vAlign w:val="center"/>
            <w:hideMark/>
          </w:tcPr>
          <w:p w:rsidR="0051372F" w:rsidRPr="00217D44" w:rsidRDefault="00217D44">
            <w:pPr>
              <w:pStyle w:val="TAL"/>
              <w:rPr>
                <w:rFonts w:eastAsiaTheme="minorEastAsia" w:hint="eastAsia"/>
                <w:lang w:eastAsia="zh-CN"/>
              </w:rPr>
            </w:pPr>
            <w:r>
              <w:rPr>
                <w:rFonts w:eastAsiaTheme="minorEastAsia"/>
                <w:lang w:eastAsia="zh-CN"/>
              </w:rPr>
              <w:t>Mainly on the paging latency</w:t>
            </w:r>
            <w:r w:rsidR="006C3004">
              <w:rPr>
                <w:rFonts w:eastAsiaTheme="minorEastAsia"/>
                <w:lang w:eastAsia="zh-CN"/>
              </w:rPr>
              <w:t xml:space="preserve"> for the RRC_INACTIVE UE</w:t>
            </w:r>
            <w:r>
              <w:rPr>
                <w:rFonts w:eastAsiaTheme="minorEastAsia"/>
                <w:lang w:eastAsia="zh-CN"/>
              </w:rPr>
              <w:t>.</w:t>
            </w:r>
            <w:r w:rsidR="0051372F">
              <w:rPr>
                <w:rFonts w:eastAsiaTheme="minorEastAsia"/>
                <w:lang w:eastAsia="zh-CN"/>
              </w:rPr>
              <w:t xml:space="preserve"> Note that the buffering at NG-RAN node might be also needed.</w:t>
            </w:r>
          </w:p>
          <w:p w:rsidR="004B581B" w:rsidRDefault="004B581B" w:rsidP="00C02658">
            <w:pPr>
              <w:pStyle w:val="TAL"/>
              <w:rPr>
                <w:rFonts w:eastAsia="Times New Roman"/>
              </w:rPr>
            </w:pPr>
          </w:p>
        </w:tc>
      </w:tr>
      <w:tr w:rsidR="004B581B" w:rsidTr="00D875DB">
        <w:trPr>
          <w:cantSplit/>
          <w:trHeight w:val="641"/>
          <w:jc w:val="center"/>
        </w:trPr>
        <w:tc>
          <w:tcPr>
            <w:tcW w:w="1555" w:type="dxa"/>
            <w:tcBorders>
              <w:top w:val="single" w:sz="4" w:space="0" w:color="auto"/>
              <w:left w:val="single" w:sz="4" w:space="0" w:color="auto"/>
              <w:bottom w:val="single" w:sz="4" w:space="0" w:color="auto"/>
              <w:right w:val="single" w:sz="4" w:space="0" w:color="auto"/>
            </w:tcBorders>
            <w:vAlign w:val="center"/>
          </w:tcPr>
          <w:p w:rsidR="004B581B" w:rsidRPr="004B581B" w:rsidRDefault="00EC7648" w:rsidP="00AF5276">
            <w:pPr>
              <w:pStyle w:val="TAL"/>
              <w:rPr>
                <w:rFonts w:eastAsiaTheme="minorEastAsia"/>
                <w:lang w:eastAsia="zh-CN"/>
              </w:rPr>
            </w:pPr>
            <w:r>
              <w:rPr>
                <w:rFonts w:eastAsiaTheme="minorEastAsia"/>
                <w:lang w:eastAsia="zh-CN"/>
              </w:rPr>
              <w:t xml:space="preserve">Allowed </w:t>
            </w:r>
            <w:r w:rsidR="00373831">
              <w:rPr>
                <w:rFonts w:eastAsiaTheme="minorEastAsia"/>
                <w:lang w:eastAsia="zh-CN"/>
              </w:rPr>
              <w:t>CM/RRC states of the UEs in the group</w:t>
            </w:r>
          </w:p>
        </w:tc>
        <w:tc>
          <w:tcPr>
            <w:tcW w:w="3543" w:type="dxa"/>
            <w:tcBorders>
              <w:top w:val="single" w:sz="4" w:space="0" w:color="auto"/>
              <w:left w:val="single" w:sz="4" w:space="0" w:color="auto"/>
              <w:bottom w:val="single" w:sz="4" w:space="0" w:color="auto"/>
              <w:right w:val="single" w:sz="4" w:space="0" w:color="auto"/>
            </w:tcBorders>
            <w:vAlign w:val="center"/>
          </w:tcPr>
          <w:p w:rsidR="00373831" w:rsidRDefault="00373831" w:rsidP="00373831">
            <w:pPr>
              <w:pStyle w:val="TAL"/>
              <w:numPr>
                <w:ilvl w:val="0"/>
                <w:numId w:val="22"/>
              </w:numPr>
              <w:rPr>
                <w:rFonts w:eastAsiaTheme="minorEastAsia"/>
                <w:lang w:eastAsia="zh-CN"/>
              </w:rPr>
            </w:pPr>
            <w:r>
              <w:rPr>
                <w:rFonts w:eastAsiaTheme="minorEastAsia" w:hint="eastAsia"/>
                <w:lang w:eastAsia="zh-CN"/>
              </w:rPr>
              <w:t>C</w:t>
            </w:r>
            <w:r>
              <w:rPr>
                <w:rFonts w:eastAsiaTheme="minorEastAsia"/>
                <w:lang w:eastAsia="zh-CN"/>
              </w:rPr>
              <w:t xml:space="preserve">M-CONNECTED; </w:t>
            </w:r>
          </w:p>
          <w:p w:rsidR="00373831" w:rsidRDefault="00373831" w:rsidP="00373831">
            <w:pPr>
              <w:pStyle w:val="TAL"/>
              <w:numPr>
                <w:ilvl w:val="0"/>
                <w:numId w:val="22"/>
              </w:numPr>
              <w:rPr>
                <w:rFonts w:eastAsiaTheme="minorEastAsia"/>
                <w:lang w:eastAsia="zh-CN"/>
              </w:rPr>
            </w:pPr>
            <w:r>
              <w:rPr>
                <w:rFonts w:eastAsiaTheme="minorEastAsia"/>
                <w:lang w:eastAsia="zh-CN"/>
              </w:rPr>
              <w:t>CM</w:t>
            </w:r>
            <w:r>
              <w:rPr>
                <w:rFonts w:eastAsiaTheme="minorEastAsia" w:hint="eastAsia"/>
                <w:lang w:eastAsia="zh-CN"/>
              </w:rPr>
              <w:t>-IDLE</w:t>
            </w:r>
            <w:r>
              <w:rPr>
                <w:rFonts w:eastAsiaTheme="minorEastAsia"/>
                <w:lang w:eastAsia="zh-CN"/>
              </w:rPr>
              <w:t xml:space="preserve">; </w:t>
            </w:r>
          </w:p>
          <w:p w:rsidR="00373831" w:rsidRDefault="00373831" w:rsidP="00373831">
            <w:pPr>
              <w:pStyle w:val="TAL"/>
              <w:numPr>
                <w:ilvl w:val="0"/>
                <w:numId w:val="22"/>
              </w:numPr>
              <w:rPr>
                <w:rFonts w:eastAsiaTheme="minorEastAsia"/>
                <w:lang w:eastAsia="zh-CN"/>
              </w:rPr>
            </w:pPr>
            <w:r>
              <w:rPr>
                <w:rFonts w:eastAsiaTheme="minorEastAsia"/>
                <w:lang w:eastAsia="zh-CN"/>
              </w:rPr>
              <w:t>CM-CONNECTED with RRC_INACTIVE state.</w:t>
            </w:r>
          </w:p>
          <w:p w:rsidR="00373831" w:rsidRPr="00373831" w:rsidRDefault="00373831">
            <w:pPr>
              <w:pStyle w:val="TAL"/>
              <w:rPr>
                <w:rFonts w:eastAsiaTheme="minorEastAsia"/>
                <w:lang w:eastAsia="zh-CN"/>
              </w:rPr>
            </w:pPr>
          </w:p>
          <w:p w:rsidR="004B581B" w:rsidRPr="000A0586" w:rsidRDefault="000A0586">
            <w:pPr>
              <w:pStyle w:val="TAL"/>
              <w:rPr>
                <w:rFonts w:eastAsiaTheme="minorEastAsia"/>
                <w:lang w:eastAsia="zh-CN"/>
              </w:rPr>
            </w:pPr>
            <w:r>
              <w:rPr>
                <w:rFonts w:eastAsiaTheme="minorEastAsia" w:hint="eastAsia"/>
                <w:lang w:eastAsia="zh-CN"/>
              </w:rPr>
              <w:t>U</w:t>
            </w:r>
            <w:r>
              <w:rPr>
                <w:rFonts w:eastAsiaTheme="minorEastAsia"/>
                <w:lang w:eastAsia="zh-CN"/>
              </w:rPr>
              <w:t>E can be switched to CM-</w:t>
            </w:r>
            <w:r>
              <w:rPr>
                <w:rFonts w:eastAsiaTheme="minorEastAsia" w:hint="eastAsia"/>
                <w:lang w:eastAsia="zh-CN"/>
              </w:rPr>
              <w:t>IDLE</w:t>
            </w:r>
            <w:r>
              <w:rPr>
                <w:rFonts w:eastAsiaTheme="minorEastAsia"/>
                <w:lang w:eastAsia="zh-CN"/>
              </w:rPr>
              <w:t xml:space="preserve"> mode or RRC_INACTIVE state.</w:t>
            </w:r>
          </w:p>
        </w:tc>
        <w:tc>
          <w:tcPr>
            <w:tcW w:w="3964" w:type="dxa"/>
            <w:tcBorders>
              <w:top w:val="single" w:sz="4" w:space="0" w:color="auto"/>
              <w:left w:val="single" w:sz="4" w:space="0" w:color="auto"/>
              <w:bottom w:val="single" w:sz="4" w:space="0" w:color="auto"/>
              <w:right w:val="single" w:sz="4" w:space="0" w:color="auto"/>
            </w:tcBorders>
            <w:vAlign w:val="center"/>
          </w:tcPr>
          <w:p w:rsidR="00373831" w:rsidRDefault="00373831" w:rsidP="00373831">
            <w:pPr>
              <w:pStyle w:val="TAL"/>
              <w:numPr>
                <w:ilvl w:val="0"/>
                <w:numId w:val="21"/>
              </w:numPr>
              <w:rPr>
                <w:rFonts w:eastAsiaTheme="minorEastAsia"/>
                <w:lang w:eastAsia="zh-CN"/>
              </w:rPr>
            </w:pPr>
            <w:r>
              <w:rPr>
                <w:rFonts w:eastAsiaTheme="minorEastAsia" w:hint="eastAsia"/>
                <w:lang w:eastAsia="zh-CN"/>
              </w:rPr>
              <w:t>C</w:t>
            </w:r>
            <w:r>
              <w:rPr>
                <w:rFonts w:eastAsiaTheme="minorEastAsia"/>
                <w:lang w:eastAsia="zh-CN"/>
              </w:rPr>
              <w:t>M-CONNECTED;</w:t>
            </w:r>
          </w:p>
          <w:p w:rsidR="00373831" w:rsidRPr="00373831" w:rsidRDefault="00373831" w:rsidP="00373831">
            <w:pPr>
              <w:pStyle w:val="TAL"/>
              <w:numPr>
                <w:ilvl w:val="0"/>
                <w:numId w:val="21"/>
              </w:numPr>
              <w:rPr>
                <w:rFonts w:eastAsiaTheme="minorEastAsia"/>
                <w:lang w:eastAsia="zh-CN"/>
              </w:rPr>
            </w:pPr>
            <w:r w:rsidRPr="00373831">
              <w:rPr>
                <w:rFonts w:eastAsiaTheme="minorEastAsia"/>
                <w:lang w:eastAsia="zh-CN"/>
              </w:rPr>
              <w:t>CM-CONNECTED with RRC_INACTIVE state.</w:t>
            </w:r>
          </w:p>
          <w:p w:rsidR="00373831" w:rsidRDefault="00373831">
            <w:pPr>
              <w:pStyle w:val="TAL"/>
              <w:rPr>
                <w:rFonts w:eastAsiaTheme="minorEastAsia"/>
                <w:lang w:eastAsia="zh-CN"/>
              </w:rPr>
            </w:pPr>
          </w:p>
          <w:p w:rsidR="004B581B" w:rsidRPr="000A0586" w:rsidRDefault="000A0586">
            <w:pPr>
              <w:pStyle w:val="TAL"/>
              <w:rPr>
                <w:rFonts w:eastAsiaTheme="minorEastAsia"/>
                <w:lang w:eastAsia="zh-CN"/>
              </w:rPr>
            </w:pPr>
            <w:r>
              <w:rPr>
                <w:rFonts w:eastAsiaTheme="minorEastAsia" w:hint="eastAsia"/>
                <w:lang w:eastAsia="zh-CN"/>
              </w:rPr>
              <w:t>M</w:t>
            </w:r>
            <w:r>
              <w:rPr>
                <w:rFonts w:eastAsiaTheme="minorEastAsia"/>
                <w:lang w:eastAsia="zh-CN"/>
              </w:rPr>
              <w:t xml:space="preserve">BS session is always in Active state; therefore, UE cannot be switched to CM-IDLE state. </w:t>
            </w:r>
            <w:r w:rsidR="00441E40">
              <w:rPr>
                <w:rFonts w:eastAsiaTheme="minorEastAsia"/>
                <w:lang w:eastAsia="zh-CN"/>
              </w:rPr>
              <w:t>However, the UE can be switched to RRC</w:t>
            </w:r>
            <w:r w:rsidR="00441E40">
              <w:rPr>
                <w:rFonts w:eastAsiaTheme="minorEastAsia" w:hint="eastAsia"/>
                <w:lang w:eastAsia="zh-CN"/>
              </w:rPr>
              <w:t>_</w:t>
            </w:r>
            <w:r w:rsidR="00441E40">
              <w:rPr>
                <w:rFonts w:eastAsiaTheme="minorEastAsia"/>
                <w:lang w:eastAsia="zh-CN"/>
              </w:rPr>
              <w:t xml:space="preserve">INACTIVE state. </w:t>
            </w:r>
          </w:p>
        </w:tc>
      </w:tr>
      <w:tr w:rsidR="00F1439E" w:rsidTr="00D875DB">
        <w:trPr>
          <w:cantSplit/>
          <w:trHeight w:val="641"/>
          <w:jc w:val="center"/>
        </w:trPr>
        <w:tc>
          <w:tcPr>
            <w:tcW w:w="1555" w:type="dxa"/>
            <w:tcBorders>
              <w:top w:val="single" w:sz="4" w:space="0" w:color="auto"/>
              <w:left w:val="single" w:sz="4" w:space="0" w:color="auto"/>
              <w:bottom w:val="single" w:sz="4" w:space="0" w:color="auto"/>
              <w:right w:val="single" w:sz="4" w:space="0" w:color="auto"/>
            </w:tcBorders>
            <w:vAlign w:val="center"/>
          </w:tcPr>
          <w:p w:rsidR="00F1439E" w:rsidRDefault="009C312A" w:rsidP="00AF5276">
            <w:pPr>
              <w:pStyle w:val="TAL"/>
              <w:rPr>
                <w:rFonts w:eastAsiaTheme="minorEastAsia"/>
                <w:lang w:eastAsia="zh-CN"/>
              </w:rPr>
            </w:pPr>
            <w:r>
              <w:rPr>
                <w:rFonts w:eastAsiaTheme="minorEastAsia" w:hint="eastAsia"/>
                <w:lang w:eastAsia="zh-CN"/>
              </w:rPr>
              <w:t>P</w:t>
            </w:r>
            <w:r>
              <w:rPr>
                <w:rFonts w:eastAsiaTheme="minorEastAsia"/>
                <w:lang w:eastAsia="zh-CN"/>
              </w:rPr>
              <w:t>acket loss possibility</w:t>
            </w:r>
          </w:p>
        </w:tc>
        <w:tc>
          <w:tcPr>
            <w:tcW w:w="3543" w:type="dxa"/>
            <w:tcBorders>
              <w:top w:val="single" w:sz="4" w:space="0" w:color="auto"/>
              <w:left w:val="single" w:sz="4" w:space="0" w:color="auto"/>
              <w:bottom w:val="single" w:sz="4" w:space="0" w:color="auto"/>
              <w:right w:val="single" w:sz="4" w:space="0" w:color="auto"/>
            </w:tcBorders>
            <w:vAlign w:val="center"/>
          </w:tcPr>
          <w:p w:rsidR="00F1439E" w:rsidRDefault="000B1B12">
            <w:pPr>
              <w:pStyle w:val="TAL"/>
              <w:rPr>
                <w:rFonts w:eastAsiaTheme="minorEastAsia"/>
                <w:lang w:eastAsia="zh-CN"/>
              </w:rPr>
            </w:pPr>
            <w:r>
              <w:rPr>
                <w:rFonts w:eastAsiaTheme="minorEastAsia" w:hint="eastAsia"/>
                <w:lang w:eastAsia="zh-CN"/>
              </w:rPr>
              <w:t>D</w:t>
            </w:r>
            <w:r>
              <w:rPr>
                <w:rFonts w:eastAsiaTheme="minorEastAsia"/>
                <w:lang w:eastAsia="zh-CN"/>
              </w:rPr>
              <w:t>epends on the buffering time. If the buffering time is large enough then the packet loss does not likely happen (NOTE 1)</w:t>
            </w:r>
            <w:r w:rsidR="006C3004">
              <w:rPr>
                <w:rFonts w:eastAsiaTheme="minorEastAsia"/>
                <w:lang w:eastAsia="zh-CN"/>
              </w:rPr>
              <w:t xml:space="preserve">. </w:t>
            </w:r>
          </w:p>
        </w:tc>
        <w:tc>
          <w:tcPr>
            <w:tcW w:w="3964" w:type="dxa"/>
            <w:tcBorders>
              <w:top w:val="single" w:sz="4" w:space="0" w:color="auto"/>
              <w:left w:val="single" w:sz="4" w:space="0" w:color="auto"/>
              <w:bottom w:val="single" w:sz="4" w:space="0" w:color="auto"/>
              <w:right w:val="single" w:sz="4" w:space="0" w:color="auto"/>
            </w:tcBorders>
            <w:vAlign w:val="center"/>
          </w:tcPr>
          <w:p w:rsidR="00F1439E" w:rsidRPr="000B1B12" w:rsidRDefault="000B1B12">
            <w:pPr>
              <w:pStyle w:val="TAL"/>
              <w:rPr>
                <w:rFonts w:eastAsiaTheme="minorEastAsia"/>
                <w:lang w:eastAsia="zh-CN"/>
              </w:rPr>
            </w:pPr>
            <w:r>
              <w:rPr>
                <w:rFonts w:eastAsiaTheme="minorEastAsia"/>
                <w:lang w:eastAsia="zh-CN"/>
              </w:rPr>
              <w:t>Packet loss does not likely happen (NOTE 1).</w:t>
            </w:r>
          </w:p>
        </w:tc>
      </w:tr>
      <w:tr w:rsidR="00F96D17" w:rsidRPr="00F96D17" w:rsidTr="00D875DB">
        <w:trPr>
          <w:cantSplit/>
          <w:trHeight w:val="641"/>
          <w:jc w:val="center"/>
        </w:trPr>
        <w:tc>
          <w:tcPr>
            <w:tcW w:w="1555" w:type="dxa"/>
            <w:tcBorders>
              <w:top w:val="single" w:sz="4" w:space="0" w:color="auto"/>
              <w:left w:val="single" w:sz="4" w:space="0" w:color="auto"/>
              <w:bottom w:val="single" w:sz="4" w:space="0" w:color="auto"/>
              <w:right w:val="single" w:sz="4" w:space="0" w:color="auto"/>
            </w:tcBorders>
            <w:vAlign w:val="center"/>
          </w:tcPr>
          <w:p w:rsidR="00F96D17" w:rsidRDefault="00F96D17" w:rsidP="00AF5276">
            <w:pPr>
              <w:pStyle w:val="TAL"/>
              <w:rPr>
                <w:rFonts w:eastAsiaTheme="minorEastAsia"/>
                <w:lang w:eastAsia="zh-CN"/>
              </w:rPr>
            </w:pPr>
            <w:r>
              <w:rPr>
                <w:rFonts w:eastAsiaTheme="minorEastAsia" w:hint="eastAsia"/>
                <w:lang w:eastAsia="zh-CN"/>
              </w:rPr>
              <w:t>I</w:t>
            </w:r>
            <w:r>
              <w:rPr>
                <w:rFonts w:eastAsiaTheme="minorEastAsia"/>
                <w:lang w:eastAsia="zh-CN"/>
              </w:rPr>
              <w:t>mpact to current system</w:t>
            </w:r>
          </w:p>
        </w:tc>
        <w:tc>
          <w:tcPr>
            <w:tcW w:w="3543" w:type="dxa"/>
            <w:tcBorders>
              <w:top w:val="single" w:sz="4" w:space="0" w:color="auto"/>
              <w:left w:val="single" w:sz="4" w:space="0" w:color="auto"/>
              <w:bottom w:val="single" w:sz="4" w:space="0" w:color="auto"/>
              <w:right w:val="single" w:sz="4" w:space="0" w:color="auto"/>
            </w:tcBorders>
            <w:vAlign w:val="center"/>
          </w:tcPr>
          <w:p w:rsidR="00F96D17" w:rsidRDefault="00F96D17">
            <w:pPr>
              <w:pStyle w:val="TAL"/>
              <w:rPr>
                <w:rFonts w:eastAsiaTheme="minorEastAsia"/>
                <w:lang w:eastAsia="zh-CN"/>
              </w:rPr>
            </w:pPr>
            <w:r>
              <w:rPr>
                <w:rFonts w:eastAsiaTheme="minorEastAsia" w:hint="eastAsia"/>
                <w:lang w:eastAsia="zh-CN"/>
              </w:rPr>
              <w:t>C</w:t>
            </w:r>
            <w:r>
              <w:rPr>
                <w:rFonts w:eastAsiaTheme="minorEastAsia"/>
                <w:lang w:eastAsia="zh-CN"/>
              </w:rPr>
              <w:t xml:space="preserve">ould be no signalling impact if </w:t>
            </w:r>
            <w:r>
              <w:rPr>
                <w:rFonts w:eastAsiaTheme="minorEastAsia" w:hint="eastAsia"/>
                <w:lang w:eastAsia="zh-CN"/>
              </w:rPr>
              <w:t>i</w:t>
            </w:r>
            <w:r>
              <w:rPr>
                <w:rFonts w:eastAsiaTheme="minorEastAsia"/>
                <w:lang w:eastAsia="zh-CN"/>
              </w:rPr>
              <w:t xml:space="preserve">t is </w:t>
            </w:r>
            <w:r w:rsidR="001255FB">
              <w:rPr>
                <w:rFonts w:eastAsiaTheme="minorEastAsia"/>
                <w:lang w:eastAsia="zh-CN"/>
              </w:rPr>
              <w:t xml:space="preserve">the MB-UPF that determine/execute the buffering. </w:t>
            </w:r>
          </w:p>
          <w:p w:rsidR="006D34A1" w:rsidRDefault="006D34A1">
            <w:pPr>
              <w:pStyle w:val="TAL"/>
              <w:rPr>
                <w:rFonts w:eastAsiaTheme="minorEastAsia"/>
                <w:lang w:eastAsia="zh-CN"/>
              </w:rPr>
            </w:pPr>
            <w:r>
              <w:rPr>
                <w:rFonts w:eastAsiaTheme="minorEastAsia"/>
                <w:lang w:eastAsia="zh-CN"/>
              </w:rPr>
              <w:t xml:space="preserve">MB-UPF </w:t>
            </w:r>
            <w:r w:rsidR="00553CDE">
              <w:rPr>
                <w:rFonts w:eastAsiaTheme="minorEastAsia"/>
                <w:lang w:eastAsia="zh-CN"/>
              </w:rPr>
              <w:t xml:space="preserve">enhancement. </w:t>
            </w:r>
          </w:p>
        </w:tc>
        <w:tc>
          <w:tcPr>
            <w:tcW w:w="3964" w:type="dxa"/>
            <w:tcBorders>
              <w:top w:val="single" w:sz="4" w:space="0" w:color="auto"/>
              <w:left w:val="single" w:sz="4" w:space="0" w:color="auto"/>
              <w:bottom w:val="single" w:sz="4" w:space="0" w:color="auto"/>
              <w:right w:val="single" w:sz="4" w:space="0" w:color="auto"/>
            </w:tcBorders>
            <w:vAlign w:val="center"/>
          </w:tcPr>
          <w:p w:rsidR="00F96D17" w:rsidRDefault="001255FB">
            <w:pPr>
              <w:pStyle w:val="TAL"/>
              <w:rPr>
                <w:rFonts w:eastAsiaTheme="minorEastAsia"/>
                <w:lang w:eastAsia="zh-CN"/>
              </w:rPr>
            </w:pPr>
            <w:r>
              <w:rPr>
                <w:rFonts w:eastAsiaTheme="minorEastAsia" w:hint="eastAsia"/>
                <w:lang w:eastAsia="zh-CN"/>
              </w:rPr>
              <w:t>C</w:t>
            </w:r>
            <w:r>
              <w:rPr>
                <w:rFonts w:eastAsiaTheme="minorEastAsia"/>
                <w:lang w:eastAsia="zh-CN"/>
              </w:rPr>
              <w:t>ould be no signalling impact if 5QI is used to determine to not deactivate the multicast MBS session.</w:t>
            </w:r>
          </w:p>
          <w:p w:rsidR="00553CDE" w:rsidRDefault="00553CDE">
            <w:pPr>
              <w:pStyle w:val="TAL"/>
              <w:rPr>
                <w:rFonts w:eastAsiaTheme="minorEastAsia"/>
                <w:lang w:eastAsia="zh-CN"/>
              </w:rPr>
            </w:pPr>
            <w:r>
              <w:rPr>
                <w:rFonts w:eastAsiaTheme="minorEastAsia" w:hint="eastAsia"/>
                <w:lang w:eastAsia="zh-CN"/>
              </w:rPr>
              <w:t>M</w:t>
            </w:r>
            <w:r>
              <w:rPr>
                <w:rFonts w:eastAsiaTheme="minorEastAsia"/>
                <w:lang w:eastAsia="zh-CN"/>
              </w:rPr>
              <w:t>B-UPF enhancement.</w:t>
            </w:r>
          </w:p>
        </w:tc>
      </w:tr>
      <w:tr w:rsidR="000B1B12" w:rsidTr="001735B0">
        <w:trPr>
          <w:cantSplit/>
          <w:trHeight w:val="641"/>
          <w:jc w:val="center"/>
        </w:trPr>
        <w:tc>
          <w:tcPr>
            <w:tcW w:w="9062" w:type="dxa"/>
            <w:gridSpan w:val="3"/>
            <w:tcBorders>
              <w:top w:val="single" w:sz="4" w:space="0" w:color="auto"/>
              <w:left w:val="single" w:sz="4" w:space="0" w:color="auto"/>
              <w:right w:val="single" w:sz="4" w:space="0" w:color="auto"/>
            </w:tcBorders>
            <w:vAlign w:val="center"/>
          </w:tcPr>
          <w:p w:rsidR="00E8198D" w:rsidRPr="00E8198D" w:rsidRDefault="000B1B12" w:rsidP="00E8198D">
            <w:pPr>
              <w:pStyle w:val="TAN"/>
              <w:rPr>
                <w:rFonts w:eastAsiaTheme="minorEastAsia"/>
                <w:lang w:eastAsia="zh-CN"/>
              </w:rPr>
            </w:pPr>
            <w:r>
              <w:rPr>
                <w:lang w:eastAsia="zh-CN"/>
              </w:rPr>
              <w:t>NOTE 1:</w:t>
            </w:r>
            <w:r>
              <w:rPr>
                <w:lang w:eastAsia="zh-CN"/>
              </w:rPr>
              <w:tab/>
              <w:t>Packet loss may still happen when UE(s) is in RRC_INACTIVE state, see TS 23.501 clause 5.3.3.2.5, e.g., when UE is in RRC_INACTIVE and resumes its RRC connection in</w:t>
            </w:r>
            <w:r w:rsidR="006C3004">
              <w:rPr>
                <w:lang w:eastAsia="zh-CN"/>
              </w:rPr>
              <w:t xml:space="preserve"> another NG-RAN node</w:t>
            </w:r>
            <w:r w:rsidR="008947A4">
              <w:rPr>
                <w:lang w:eastAsia="zh-CN"/>
              </w:rPr>
              <w:t xml:space="preserve"> without MBS context</w:t>
            </w:r>
            <w:r w:rsidR="006C3004">
              <w:rPr>
                <w:lang w:eastAsia="zh-CN"/>
              </w:rPr>
              <w:t xml:space="preserve">. </w:t>
            </w:r>
          </w:p>
        </w:tc>
      </w:tr>
    </w:tbl>
    <w:p w:rsidR="00086B6D" w:rsidRPr="00086B6D" w:rsidRDefault="00086B6D" w:rsidP="0024050C">
      <w:pPr>
        <w:rPr>
          <w:rFonts w:eastAsiaTheme="minorEastAsia"/>
          <w:lang w:val="en-US" w:eastAsia="zh-CN"/>
        </w:rPr>
      </w:pPr>
    </w:p>
    <w:p w:rsidR="00D875DB" w:rsidRDefault="00D875DB" w:rsidP="00294B58">
      <w:pPr>
        <w:rPr>
          <w:rFonts w:eastAsiaTheme="minorEastAsia"/>
          <w:lang w:eastAsia="zh-CN"/>
        </w:rPr>
      </w:pPr>
      <w:r>
        <w:rPr>
          <w:rFonts w:eastAsiaTheme="minorEastAsia"/>
          <w:lang w:eastAsia="zh-CN"/>
        </w:rPr>
        <w:t>From the above-mentioned table 2-1, both options are with the pros/cons:</w:t>
      </w:r>
    </w:p>
    <w:p w:rsidR="00D875DB" w:rsidRPr="00FD15D4" w:rsidRDefault="00D875DB" w:rsidP="00FD15D4">
      <w:pPr>
        <w:pStyle w:val="af0"/>
        <w:numPr>
          <w:ilvl w:val="0"/>
          <w:numId w:val="21"/>
        </w:numPr>
        <w:rPr>
          <w:rFonts w:eastAsiaTheme="minorEastAsia"/>
          <w:lang w:eastAsia="zh-CN"/>
        </w:rPr>
      </w:pPr>
      <w:r w:rsidRPr="00FD15D4">
        <w:rPr>
          <w:rFonts w:eastAsiaTheme="minorEastAsia"/>
          <w:b/>
          <w:lang w:eastAsia="zh-CN"/>
        </w:rPr>
        <w:t>MB-UPF buffering DL MBS data</w:t>
      </w:r>
      <w:r w:rsidRPr="00FD15D4">
        <w:rPr>
          <w:rFonts w:eastAsiaTheme="minorEastAsia"/>
          <w:lang w:eastAsia="zh-CN"/>
        </w:rPr>
        <w:t>:</w:t>
      </w:r>
      <w:r w:rsidR="003A2DC0" w:rsidRPr="00FD15D4">
        <w:rPr>
          <w:rFonts w:eastAsiaTheme="minorEastAsia"/>
          <w:lang w:eastAsia="zh-CN"/>
        </w:rPr>
        <w:t xml:space="preserve"> There is no requirement on the </w:t>
      </w:r>
      <w:r w:rsidR="00D702BB" w:rsidRPr="00FD15D4">
        <w:rPr>
          <w:rFonts w:eastAsiaTheme="minorEastAsia"/>
          <w:lang w:eastAsia="zh-CN"/>
        </w:rPr>
        <w:t xml:space="preserve">CM/RRC states of the UE, and UE doesn’t need to be kept in CM-CONNECTED state. Note that </w:t>
      </w:r>
      <w:r w:rsidR="007D2592" w:rsidRPr="00FD15D4">
        <w:rPr>
          <w:rFonts w:eastAsiaTheme="minorEastAsia"/>
          <w:lang w:eastAsia="zh-CN"/>
        </w:rPr>
        <w:t xml:space="preserve">the latency might be compromised if the pre-configured time </w:t>
      </w:r>
      <w:r w:rsidR="00170180" w:rsidRPr="00FD15D4">
        <w:rPr>
          <w:rFonts w:eastAsiaTheme="minorEastAsia"/>
          <w:lang w:eastAsia="zh-CN"/>
        </w:rPr>
        <w:t>is relatively large</w:t>
      </w:r>
      <w:r w:rsidR="006266A2">
        <w:rPr>
          <w:rFonts w:eastAsiaTheme="minorEastAsia"/>
          <w:lang w:eastAsia="zh-CN"/>
        </w:rPr>
        <w:t>, and a proper configuration of the buffering time is needed</w:t>
      </w:r>
      <w:r w:rsidR="004775F7">
        <w:rPr>
          <w:rFonts w:eastAsiaTheme="minorEastAsia"/>
          <w:lang w:eastAsia="zh-CN"/>
        </w:rPr>
        <w:t>.</w:t>
      </w:r>
    </w:p>
    <w:p w:rsidR="00D875DB" w:rsidRPr="00FD15D4" w:rsidRDefault="00D875DB" w:rsidP="00FD15D4">
      <w:pPr>
        <w:pStyle w:val="af0"/>
        <w:numPr>
          <w:ilvl w:val="0"/>
          <w:numId w:val="21"/>
        </w:numPr>
        <w:rPr>
          <w:rFonts w:eastAsiaTheme="minorEastAsia"/>
          <w:lang w:eastAsia="zh-CN"/>
        </w:rPr>
      </w:pPr>
      <w:r w:rsidRPr="00FD15D4">
        <w:rPr>
          <w:rFonts w:eastAsiaTheme="minorEastAsia" w:hint="eastAsia"/>
          <w:b/>
          <w:lang w:eastAsia="zh-CN"/>
        </w:rPr>
        <w:t>Always</w:t>
      </w:r>
      <w:r w:rsidRPr="00FD15D4">
        <w:rPr>
          <w:rFonts w:eastAsiaTheme="minorEastAsia"/>
          <w:b/>
          <w:lang w:eastAsia="zh-CN"/>
        </w:rPr>
        <w:t>-active MBS session</w:t>
      </w:r>
      <w:r w:rsidRPr="00FD15D4">
        <w:rPr>
          <w:rFonts w:eastAsiaTheme="minorEastAsia"/>
          <w:lang w:eastAsia="zh-CN"/>
        </w:rPr>
        <w:t xml:space="preserve">: </w:t>
      </w:r>
      <w:r w:rsidR="00170180" w:rsidRPr="00FD15D4">
        <w:rPr>
          <w:rFonts w:eastAsiaTheme="minorEastAsia"/>
          <w:lang w:eastAsia="zh-CN"/>
        </w:rPr>
        <w:t xml:space="preserve">DL MBS data latency is solely based on </w:t>
      </w:r>
      <w:r w:rsidR="00FD15D4" w:rsidRPr="00FD15D4">
        <w:rPr>
          <w:rFonts w:eastAsiaTheme="minorEastAsia"/>
          <w:lang w:eastAsia="zh-CN"/>
        </w:rPr>
        <w:t>paging cycle for the UE in RRC_INACTIVE state</w:t>
      </w:r>
      <w:r w:rsidR="006E7861">
        <w:rPr>
          <w:rFonts w:eastAsiaTheme="minorEastAsia"/>
          <w:lang w:eastAsia="zh-CN"/>
        </w:rPr>
        <w:t xml:space="preserve">. </w:t>
      </w:r>
      <w:r w:rsidR="0051372F">
        <w:rPr>
          <w:rFonts w:eastAsiaTheme="minorEastAsia"/>
          <w:lang w:eastAsia="zh-CN"/>
        </w:rPr>
        <w:t xml:space="preserve">RAN node also needs to consider the buffering issue at RAN side for UEs in RRC_INACTIVE state. </w:t>
      </w:r>
      <w:r w:rsidR="00136E62">
        <w:rPr>
          <w:rFonts w:eastAsiaTheme="minorEastAsia" w:hint="eastAsia"/>
          <w:lang w:eastAsia="zh-CN"/>
        </w:rPr>
        <w:t>T</w:t>
      </w:r>
      <w:r w:rsidR="00136E62">
        <w:rPr>
          <w:rFonts w:eastAsiaTheme="minorEastAsia"/>
          <w:lang w:eastAsia="zh-CN"/>
        </w:rPr>
        <w:t xml:space="preserve">here </w:t>
      </w:r>
      <w:r w:rsidR="00136E62">
        <w:rPr>
          <w:rFonts w:eastAsiaTheme="minorEastAsia"/>
          <w:lang w:eastAsia="zh-CN"/>
        </w:rPr>
        <w:t>might be</w:t>
      </w:r>
      <w:r w:rsidR="00136E62">
        <w:rPr>
          <w:rFonts w:eastAsiaTheme="minorEastAsia"/>
          <w:lang w:eastAsia="zh-CN"/>
        </w:rPr>
        <w:t xml:space="preserve"> a trade-off between paging latency and UE energy consumption</w:t>
      </w:r>
      <w:r w:rsidR="00136E62">
        <w:rPr>
          <w:rFonts w:eastAsiaTheme="minorEastAsia"/>
          <w:lang w:eastAsia="zh-CN"/>
        </w:rPr>
        <w:t>, and d</w:t>
      </w:r>
      <w:r w:rsidR="00136E62">
        <w:rPr>
          <w:rFonts w:eastAsiaTheme="minorEastAsia"/>
          <w:lang w:eastAsia="zh-CN"/>
        </w:rPr>
        <w:t>ue to SA6 LS reply, the requirement on latency/lossless is over energy consumption.</w:t>
      </w:r>
    </w:p>
    <w:p w:rsidR="00136E62" w:rsidRPr="006E745D" w:rsidRDefault="0033687D" w:rsidP="00553CDE">
      <w:pPr>
        <w:rPr>
          <w:rFonts w:eastAsiaTheme="minorEastAsia" w:hint="eastAsia"/>
          <w:lang w:val="en-US" w:eastAsia="zh-CN"/>
        </w:rPr>
      </w:pPr>
      <w:r>
        <w:rPr>
          <w:rFonts w:eastAsiaTheme="minorEastAsia"/>
          <w:lang w:val="en-US" w:eastAsia="zh-CN"/>
        </w:rPr>
        <w:t>B</w:t>
      </w:r>
      <w:r w:rsidR="00136E62">
        <w:rPr>
          <w:rFonts w:eastAsiaTheme="minorEastAsia"/>
          <w:lang w:val="en-US" w:eastAsia="zh-CN"/>
        </w:rPr>
        <w:t xml:space="preserve">oth of them need to deal with the buffering issue, and </w:t>
      </w:r>
      <w:r>
        <w:rPr>
          <w:rFonts w:eastAsiaTheme="minorEastAsia"/>
          <w:lang w:val="en-US" w:eastAsia="zh-CN"/>
        </w:rPr>
        <w:t>as per RAN’s feedback, RAN will not capture any additional parameters for RRC_INACTIVE input. Therefore, the two solutions are facing the similar issue with a minor different implementation direction. T</w:t>
      </w:r>
      <w:r w:rsidR="00136E62">
        <w:rPr>
          <w:rFonts w:eastAsiaTheme="minorEastAsia"/>
          <w:lang w:val="en-US" w:eastAsia="zh-CN"/>
        </w:rPr>
        <w:t>his issue</w:t>
      </w:r>
      <w:r>
        <w:rPr>
          <w:rFonts w:eastAsiaTheme="minorEastAsia"/>
          <w:lang w:val="en-US" w:eastAsia="zh-CN"/>
        </w:rPr>
        <w:t xml:space="preserve"> has been widely discussion within SA2, and it seems that there is no more additional argument to be </w:t>
      </w:r>
      <w:r w:rsidR="008C11DB">
        <w:rPr>
          <w:rFonts w:eastAsiaTheme="minorEastAsia"/>
          <w:lang w:val="en-US" w:eastAsia="zh-CN"/>
        </w:rPr>
        <w:t>considered</w:t>
      </w:r>
      <w:r>
        <w:rPr>
          <w:rFonts w:eastAsiaTheme="minorEastAsia"/>
          <w:lang w:val="en-US" w:eastAsia="zh-CN"/>
        </w:rPr>
        <w:t xml:space="preserve">, therefore it is proposed to resolve this issue in SA2#159 meeting. </w:t>
      </w:r>
    </w:p>
    <w:p w:rsidR="004775F7" w:rsidRPr="008F0B04" w:rsidRDefault="008F0B04" w:rsidP="006E745D">
      <w:pPr>
        <w:rPr>
          <w:rFonts w:eastAsiaTheme="minorEastAsia" w:hint="eastAsia"/>
          <w:lang w:eastAsia="zh-CN"/>
        </w:rPr>
      </w:pPr>
      <w:r w:rsidRPr="008F0B04">
        <w:rPr>
          <w:rFonts w:eastAsiaTheme="minorEastAsia"/>
          <w:b/>
          <w:lang w:eastAsia="zh-CN"/>
        </w:rPr>
        <w:t>Proposal:</w:t>
      </w:r>
      <w:r>
        <w:rPr>
          <w:rFonts w:eastAsiaTheme="minorEastAsia"/>
          <w:lang w:eastAsia="zh-CN"/>
        </w:rPr>
        <w:t xml:space="preserve"> </w:t>
      </w:r>
      <w:r w:rsidRPr="006E745D">
        <w:rPr>
          <w:rFonts w:eastAsiaTheme="minorEastAsia" w:hint="eastAsia"/>
          <w:lang w:eastAsia="zh-CN"/>
        </w:rPr>
        <w:t>I</w:t>
      </w:r>
      <w:r w:rsidRPr="006E745D">
        <w:rPr>
          <w:rFonts w:eastAsiaTheme="minorEastAsia"/>
          <w:lang w:eastAsia="zh-CN"/>
        </w:rPr>
        <w:t xml:space="preserve">t is proposed to </w:t>
      </w:r>
      <w:r w:rsidRPr="006E745D">
        <w:rPr>
          <w:rFonts w:eastAsiaTheme="minorEastAsia" w:hint="eastAsia"/>
          <w:lang w:eastAsia="zh-CN"/>
        </w:rPr>
        <w:t>further</w:t>
      </w:r>
      <w:r w:rsidRPr="006E745D">
        <w:rPr>
          <w:rFonts w:eastAsiaTheme="minorEastAsia"/>
          <w:lang w:eastAsia="zh-CN"/>
        </w:rPr>
        <w:t xml:space="preserve"> discuss both options in SA2#159 meeting and </w:t>
      </w:r>
      <w:r>
        <w:rPr>
          <w:rFonts w:eastAsiaTheme="minorEastAsia"/>
          <w:lang w:eastAsia="zh-CN"/>
        </w:rPr>
        <w:t>make decision on how to move forward</w:t>
      </w:r>
      <w:r w:rsidRPr="006E745D">
        <w:rPr>
          <w:rFonts w:eastAsiaTheme="minorEastAsia"/>
          <w:lang w:eastAsia="zh-CN"/>
        </w:rPr>
        <w:t>.</w:t>
      </w:r>
    </w:p>
    <w:p w:rsidR="008F0B57" w:rsidRDefault="00AB1E11" w:rsidP="00636B44">
      <w:pPr>
        <w:pStyle w:val="1"/>
        <w:rPr>
          <w:lang w:eastAsia="zh-CN"/>
        </w:rPr>
      </w:pPr>
      <w:r>
        <w:rPr>
          <w:lang w:eastAsia="zh-CN"/>
        </w:rPr>
        <w:t>3. Conclusion and proposal</w:t>
      </w:r>
      <w:r w:rsidR="00E71C8B">
        <w:rPr>
          <w:lang w:eastAsia="zh-CN"/>
        </w:rPr>
        <w:t>(s)</w:t>
      </w:r>
    </w:p>
    <w:p w:rsidR="00294B58" w:rsidRPr="00676193" w:rsidRDefault="00A35C9B" w:rsidP="00294B58">
      <w:pPr>
        <w:rPr>
          <w:rFonts w:eastAsiaTheme="minorEastAsia"/>
          <w:lang w:eastAsia="zh-CN"/>
        </w:rPr>
      </w:pPr>
      <w:r w:rsidRPr="006E745D">
        <w:rPr>
          <w:rFonts w:eastAsiaTheme="minorEastAsia" w:hint="eastAsia"/>
          <w:lang w:eastAsia="zh-CN"/>
        </w:rPr>
        <w:t>I</w:t>
      </w:r>
      <w:r w:rsidRPr="006E745D">
        <w:rPr>
          <w:rFonts w:eastAsiaTheme="minorEastAsia"/>
          <w:lang w:eastAsia="zh-CN"/>
        </w:rPr>
        <w:t xml:space="preserve">t is proposed to </w:t>
      </w:r>
      <w:r w:rsidR="00E82A1F" w:rsidRPr="006E745D">
        <w:rPr>
          <w:rFonts w:eastAsiaTheme="minorEastAsia" w:hint="eastAsia"/>
          <w:lang w:eastAsia="zh-CN"/>
        </w:rPr>
        <w:t>further</w:t>
      </w:r>
      <w:r w:rsidR="00E82A1F" w:rsidRPr="006E745D">
        <w:rPr>
          <w:rFonts w:eastAsiaTheme="minorEastAsia"/>
          <w:lang w:eastAsia="zh-CN"/>
        </w:rPr>
        <w:t xml:space="preserve"> discuss </w:t>
      </w:r>
      <w:r w:rsidRPr="006E745D">
        <w:rPr>
          <w:rFonts w:eastAsiaTheme="minorEastAsia"/>
          <w:lang w:eastAsia="zh-CN"/>
        </w:rPr>
        <w:t>both options</w:t>
      </w:r>
      <w:r w:rsidR="00883BE8" w:rsidRPr="006E745D">
        <w:rPr>
          <w:rFonts w:eastAsiaTheme="minorEastAsia"/>
          <w:lang w:eastAsia="zh-CN"/>
        </w:rPr>
        <w:t xml:space="preserve"> in SA2#159 meeting</w:t>
      </w:r>
      <w:r w:rsidRPr="006E745D">
        <w:rPr>
          <w:rFonts w:eastAsiaTheme="minorEastAsia"/>
          <w:lang w:eastAsia="zh-CN"/>
        </w:rPr>
        <w:t xml:space="preserve"> </w:t>
      </w:r>
      <w:r w:rsidR="00BC65CC" w:rsidRPr="006E745D">
        <w:rPr>
          <w:rFonts w:eastAsiaTheme="minorEastAsia"/>
          <w:lang w:eastAsia="zh-CN"/>
        </w:rPr>
        <w:t xml:space="preserve">and </w:t>
      </w:r>
      <w:r w:rsidR="00973BC5">
        <w:rPr>
          <w:rFonts w:eastAsiaTheme="minorEastAsia"/>
          <w:lang w:eastAsia="zh-CN"/>
        </w:rPr>
        <w:t>make decision on how to move forward</w:t>
      </w:r>
      <w:r w:rsidR="00C22DBC" w:rsidRPr="006E745D">
        <w:rPr>
          <w:rFonts w:eastAsiaTheme="minorEastAsia"/>
          <w:lang w:eastAsia="zh-CN"/>
        </w:rPr>
        <w:t>.</w:t>
      </w:r>
    </w:p>
    <w:sectPr w:rsidR="00294B58" w:rsidRPr="006761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5DA" w:rsidRDefault="008D25DA">
      <w:r>
        <w:separator/>
      </w:r>
    </w:p>
    <w:p w:rsidR="008D25DA" w:rsidRDefault="008D25DA"/>
  </w:endnote>
  <w:endnote w:type="continuationSeparator" w:id="0">
    <w:p w:rsidR="008D25DA" w:rsidRDefault="008D25DA">
      <w:r>
        <w:continuationSeparator/>
      </w:r>
    </w:p>
    <w:p w:rsidR="008D25DA" w:rsidRDefault="008D2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5DA" w:rsidRDefault="008D25DA">
      <w:r>
        <w:separator/>
      </w:r>
    </w:p>
    <w:p w:rsidR="008D25DA" w:rsidRDefault="008D25DA"/>
  </w:footnote>
  <w:footnote w:type="continuationSeparator" w:id="0">
    <w:p w:rsidR="008D25DA" w:rsidRDefault="008D25DA">
      <w:r>
        <w:continuationSeparator/>
      </w:r>
    </w:p>
    <w:p w:rsidR="008D25DA" w:rsidRDefault="008D2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4377"/>
    <w:multiLevelType w:val="hybridMultilevel"/>
    <w:tmpl w:val="E5269326"/>
    <w:lvl w:ilvl="0" w:tplc="7870CB82">
      <w:start w:val="9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3038A"/>
    <w:multiLevelType w:val="hybridMultilevel"/>
    <w:tmpl w:val="8B0AA68C"/>
    <w:lvl w:ilvl="0" w:tplc="D248A0C8">
      <w:start w:val="9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94267"/>
    <w:multiLevelType w:val="hybridMultilevel"/>
    <w:tmpl w:val="6D360A3E"/>
    <w:lvl w:ilvl="0" w:tplc="51B288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6"/>
  </w:num>
  <w:num w:numId="5">
    <w:abstractNumId w:val="14"/>
  </w:num>
  <w:num w:numId="6">
    <w:abstractNumId w:val="21"/>
  </w:num>
  <w:num w:numId="7">
    <w:abstractNumId w:val="8"/>
  </w:num>
  <w:num w:numId="8">
    <w:abstractNumId w:val="13"/>
  </w:num>
  <w:num w:numId="9">
    <w:abstractNumId w:val="20"/>
  </w:num>
  <w:num w:numId="10">
    <w:abstractNumId w:val="22"/>
  </w:num>
  <w:num w:numId="11">
    <w:abstractNumId w:val="9"/>
  </w:num>
  <w:num w:numId="12">
    <w:abstractNumId w:val="0"/>
  </w:num>
  <w:num w:numId="13">
    <w:abstractNumId w:val="4"/>
  </w:num>
  <w:num w:numId="14">
    <w:abstractNumId w:val="11"/>
  </w:num>
  <w:num w:numId="15">
    <w:abstractNumId w:val="15"/>
  </w:num>
  <w:num w:numId="16">
    <w:abstractNumId w:val="5"/>
  </w:num>
  <w:num w:numId="17">
    <w:abstractNumId w:val="19"/>
  </w:num>
  <w:num w:numId="18">
    <w:abstractNumId w:val="12"/>
  </w:num>
  <w:num w:numId="19">
    <w:abstractNumId w:val="16"/>
  </w:num>
  <w:num w:numId="20">
    <w:abstractNumId w:val="18"/>
  </w:num>
  <w:num w:numId="21">
    <w:abstractNumId w:val="3"/>
  </w:num>
  <w:num w:numId="22">
    <w:abstractNumId w:val="2"/>
  </w:num>
  <w:num w:numId="2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CF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9D7"/>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922"/>
    <w:rsid w:val="00085B2B"/>
    <w:rsid w:val="00085FC7"/>
    <w:rsid w:val="00086929"/>
    <w:rsid w:val="00086B6D"/>
    <w:rsid w:val="00090D4D"/>
    <w:rsid w:val="00091BA0"/>
    <w:rsid w:val="00093796"/>
    <w:rsid w:val="000946ED"/>
    <w:rsid w:val="0009483A"/>
    <w:rsid w:val="00095219"/>
    <w:rsid w:val="00095AD3"/>
    <w:rsid w:val="000965B7"/>
    <w:rsid w:val="000A0586"/>
    <w:rsid w:val="000A1CE9"/>
    <w:rsid w:val="000A2B97"/>
    <w:rsid w:val="000A5BE0"/>
    <w:rsid w:val="000A75B1"/>
    <w:rsid w:val="000B103E"/>
    <w:rsid w:val="000B131F"/>
    <w:rsid w:val="000B1493"/>
    <w:rsid w:val="000B1B1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7E0"/>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712"/>
    <w:rsid w:val="000F2AF3"/>
    <w:rsid w:val="000F3035"/>
    <w:rsid w:val="000F517A"/>
    <w:rsid w:val="000F5D71"/>
    <w:rsid w:val="000F5E59"/>
    <w:rsid w:val="000F60B7"/>
    <w:rsid w:val="000F67B7"/>
    <w:rsid w:val="000F71DC"/>
    <w:rsid w:val="000F73F9"/>
    <w:rsid w:val="000F77CC"/>
    <w:rsid w:val="000F7F37"/>
    <w:rsid w:val="0010191A"/>
    <w:rsid w:val="00101FFB"/>
    <w:rsid w:val="0010430B"/>
    <w:rsid w:val="00104CDA"/>
    <w:rsid w:val="001059D1"/>
    <w:rsid w:val="00106219"/>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5FB"/>
    <w:rsid w:val="0012561F"/>
    <w:rsid w:val="00125C74"/>
    <w:rsid w:val="001265BC"/>
    <w:rsid w:val="00126856"/>
    <w:rsid w:val="00127379"/>
    <w:rsid w:val="001300B5"/>
    <w:rsid w:val="00131081"/>
    <w:rsid w:val="00131D3C"/>
    <w:rsid w:val="0013518E"/>
    <w:rsid w:val="00136292"/>
    <w:rsid w:val="00136E6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180"/>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3553"/>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998"/>
    <w:rsid w:val="00215B76"/>
    <w:rsid w:val="00216039"/>
    <w:rsid w:val="002174DF"/>
    <w:rsid w:val="00217D44"/>
    <w:rsid w:val="00220AEB"/>
    <w:rsid w:val="00221F47"/>
    <w:rsid w:val="00223D76"/>
    <w:rsid w:val="0022711B"/>
    <w:rsid w:val="00230A69"/>
    <w:rsid w:val="00232A66"/>
    <w:rsid w:val="00233A50"/>
    <w:rsid w:val="002344FD"/>
    <w:rsid w:val="00235221"/>
    <w:rsid w:val="002369C4"/>
    <w:rsid w:val="0024050C"/>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918"/>
    <w:rsid w:val="002C0D31"/>
    <w:rsid w:val="002C12F3"/>
    <w:rsid w:val="002C17E8"/>
    <w:rsid w:val="002C2ADE"/>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1BA"/>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3687D"/>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CE"/>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831"/>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2DC0"/>
    <w:rsid w:val="003A376F"/>
    <w:rsid w:val="003A3BC8"/>
    <w:rsid w:val="003A5197"/>
    <w:rsid w:val="003A69B6"/>
    <w:rsid w:val="003A6AB2"/>
    <w:rsid w:val="003B00A0"/>
    <w:rsid w:val="003B020E"/>
    <w:rsid w:val="003B2E77"/>
    <w:rsid w:val="003B2F4F"/>
    <w:rsid w:val="003B3C85"/>
    <w:rsid w:val="003B59D6"/>
    <w:rsid w:val="003B7948"/>
    <w:rsid w:val="003C02B3"/>
    <w:rsid w:val="003C0E6B"/>
    <w:rsid w:val="003C599D"/>
    <w:rsid w:val="003C7614"/>
    <w:rsid w:val="003C782C"/>
    <w:rsid w:val="003D0325"/>
    <w:rsid w:val="003D0980"/>
    <w:rsid w:val="003D0FC1"/>
    <w:rsid w:val="003D15ED"/>
    <w:rsid w:val="003D3280"/>
    <w:rsid w:val="003D334E"/>
    <w:rsid w:val="003D4052"/>
    <w:rsid w:val="003D45D5"/>
    <w:rsid w:val="003D50B1"/>
    <w:rsid w:val="003D5774"/>
    <w:rsid w:val="003D5A94"/>
    <w:rsid w:val="003D5E36"/>
    <w:rsid w:val="003D6607"/>
    <w:rsid w:val="003D7553"/>
    <w:rsid w:val="003D79FC"/>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0FC"/>
    <w:rsid w:val="0041008F"/>
    <w:rsid w:val="00410791"/>
    <w:rsid w:val="00410878"/>
    <w:rsid w:val="0041176D"/>
    <w:rsid w:val="00412C1D"/>
    <w:rsid w:val="0041308C"/>
    <w:rsid w:val="00413AFE"/>
    <w:rsid w:val="00413F2E"/>
    <w:rsid w:val="004146FC"/>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1E40"/>
    <w:rsid w:val="00443252"/>
    <w:rsid w:val="004438D7"/>
    <w:rsid w:val="00443F2F"/>
    <w:rsid w:val="004452BF"/>
    <w:rsid w:val="004471F5"/>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775F7"/>
    <w:rsid w:val="00481CD8"/>
    <w:rsid w:val="004821D9"/>
    <w:rsid w:val="0048268B"/>
    <w:rsid w:val="00482DD7"/>
    <w:rsid w:val="00482F42"/>
    <w:rsid w:val="00483322"/>
    <w:rsid w:val="00483E3C"/>
    <w:rsid w:val="00485470"/>
    <w:rsid w:val="004862C2"/>
    <w:rsid w:val="0048675E"/>
    <w:rsid w:val="00491877"/>
    <w:rsid w:val="00494686"/>
    <w:rsid w:val="0049476B"/>
    <w:rsid w:val="004A111E"/>
    <w:rsid w:val="004A11B0"/>
    <w:rsid w:val="004A1D6F"/>
    <w:rsid w:val="004A28DB"/>
    <w:rsid w:val="004A36EC"/>
    <w:rsid w:val="004A4199"/>
    <w:rsid w:val="004A4BB5"/>
    <w:rsid w:val="004A57A6"/>
    <w:rsid w:val="004A5BEF"/>
    <w:rsid w:val="004B08B3"/>
    <w:rsid w:val="004B28C5"/>
    <w:rsid w:val="004B28FE"/>
    <w:rsid w:val="004B3A9A"/>
    <w:rsid w:val="004B581B"/>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052"/>
    <w:rsid w:val="00507B36"/>
    <w:rsid w:val="00510668"/>
    <w:rsid w:val="005108F7"/>
    <w:rsid w:val="00512FC2"/>
    <w:rsid w:val="0051372F"/>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6F18"/>
    <w:rsid w:val="0055150E"/>
    <w:rsid w:val="00552EDB"/>
    <w:rsid w:val="0055392F"/>
    <w:rsid w:val="00553CDE"/>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C2A"/>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66A2"/>
    <w:rsid w:val="006278F1"/>
    <w:rsid w:val="00627ACD"/>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6193"/>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04"/>
    <w:rsid w:val="006C383E"/>
    <w:rsid w:val="006C3CC9"/>
    <w:rsid w:val="006C61B8"/>
    <w:rsid w:val="006C6A6B"/>
    <w:rsid w:val="006C6C32"/>
    <w:rsid w:val="006C70F0"/>
    <w:rsid w:val="006C7993"/>
    <w:rsid w:val="006C7A84"/>
    <w:rsid w:val="006D1207"/>
    <w:rsid w:val="006D2EFC"/>
    <w:rsid w:val="006D34A1"/>
    <w:rsid w:val="006D3AE5"/>
    <w:rsid w:val="006D3BEA"/>
    <w:rsid w:val="006D472F"/>
    <w:rsid w:val="006D5301"/>
    <w:rsid w:val="006D6005"/>
    <w:rsid w:val="006D6044"/>
    <w:rsid w:val="006D6B03"/>
    <w:rsid w:val="006E2754"/>
    <w:rsid w:val="006E3C16"/>
    <w:rsid w:val="006E4A64"/>
    <w:rsid w:val="006E4CC6"/>
    <w:rsid w:val="006E64AD"/>
    <w:rsid w:val="006E745D"/>
    <w:rsid w:val="006E7861"/>
    <w:rsid w:val="006E7A8C"/>
    <w:rsid w:val="006F0412"/>
    <w:rsid w:val="006F0544"/>
    <w:rsid w:val="006F079E"/>
    <w:rsid w:val="006F2441"/>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1C2"/>
    <w:rsid w:val="00714EF6"/>
    <w:rsid w:val="007150DA"/>
    <w:rsid w:val="007150F0"/>
    <w:rsid w:val="0071544D"/>
    <w:rsid w:val="007168A3"/>
    <w:rsid w:val="00716A2C"/>
    <w:rsid w:val="00717820"/>
    <w:rsid w:val="00717D60"/>
    <w:rsid w:val="007201AD"/>
    <w:rsid w:val="007209F3"/>
    <w:rsid w:val="00721A8F"/>
    <w:rsid w:val="00722AC2"/>
    <w:rsid w:val="00722D02"/>
    <w:rsid w:val="00722F8D"/>
    <w:rsid w:val="00725EC2"/>
    <w:rsid w:val="007266D9"/>
    <w:rsid w:val="00726AC2"/>
    <w:rsid w:val="00726CD5"/>
    <w:rsid w:val="00727527"/>
    <w:rsid w:val="00730B98"/>
    <w:rsid w:val="00731050"/>
    <w:rsid w:val="007325A8"/>
    <w:rsid w:val="00734562"/>
    <w:rsid w:val="00734DB5"/>
    <w:rsid w:val="00735A00"/>
    <w:rsid w:val="007362CE"/>
    <w:rsid w:val="007366D2"/>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4B55"/>
    <w:rsid w:val="007C5E11"/>
    <w:rsid w:val="007C71BB"/>
    <w:rsid w:val="007C75CA"/>
    <w:rsid w:val="007D1079"/>
    <w:rsid w:val="007D13D5"/>
    <w:rsid w:val="007D154A"/>
    <w:rsid w:val="007D2592"/>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75EC"/>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B93"/>
    <w:rsid w:val="0086771E"/>
    <w:rsid w:val="0087250A"/>
    <w:rsid w:val="00872977"/>
    <w:rsid w:val="00872C22"/>
    <w:rsid w:val="008735AA"/>
    <w:rsid w:val="008735C7"/>
    <w:rsid w:val="00873EFD"/>
    <w:rsid w:val="00875D07"/>
    <w:rsid w:val="00876CD9"/>
    <w:rsid w:val="00880AA1"/>
    <w:rsid w:val="00880B08"/>
    <w:rsid w:val="0088108C"/>
    <w:rsid w:val="0088211C"/>
    <w:rsid w:val="0088283A"/>
    <w:rsid w:val="00882B11"/>
    <w:rsid w:val="00883BE8"/>
    <w:rsid w:val="00883EB3"/>
    <w:rsid w:val="00884656"/>
    <w:rsid w:val="0088596E"/>
    <w:rsid w:val="0088668F"/>
    <w:rsid w:val="008872E1"/>
    <w:rsid w:val="008879DA"/>
    <w:rsid w:val="008907FD"/>
    <w:rsid w:val="00890F18"/>
    <w:rsid w:val="00892063"/>
    <w:rsid w:val="00893F00"/>
    <w:rsid w:val="008941FF"/>
    <w:rsid w:val="008947A4"/>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7FE5"/>
    <w:rsid w:val="008C11DB"/>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5DA"/>
    <w:rsid w:val="008D2D20"/>
    <w:rsid w:val="008D5668"/>
    <w:rsid w:val="008D74A3"/>
    <w:rsid w:val="008E0416"/>
    <w:rsid w:val="008E0EB6"/>
    <w:rsid w:val="008E1EED"/>
    <w:rsid w:val="008E2C98"/>
    <w:rsid w:val="008E3D19"/>
    <w:rsid w:val="008E614A"/>
    <w:rsid w:val="008E6704"/>
    <w:rsid w:val="008E760A"/>
    <w:rsid w:val="008E76A6"/>
    <w:rsid w:val="008E7F51"/>
    <w:rsid w:val="008F0B04"/>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BC5"/>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12A"/>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CA5"/>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C9B"/>
    <w:rsid w:val="00A35FA2"/>
    <w:rsid w:val="00A36010"/>
    <w:rsid w:val="00A36832"/>
    <w:rsid w:val="00A3740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63ED"/>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AC7"/>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368"/>
    <w:rsid w:val="00BB69FE"/>
    <w:rsid w:val="00BC19AC"/>
    <w:rsid w:val="00BC23D0"/>
    <w:rsid w:val="00BC2519"/>
    <w:rsid w:val="00BC3455"/>
    <w:rsid w:val="00BC34D0"/>
    <w:rsid w:val="00BC59A3"/>
    <w:rsid w:val="00BC65CC"/>
    <w:rsid w:val="00BD0133"/>
    <w:rsid w:val="00BD0F71"/>
    <w:rsid w:val="00BD1573"/>
    <w:rsid w:val="00BD2553"/>
    <w:rsid w:val="00BD265B"/>
    <w:rsid w:val="00BD2EAF"/>
    <w:rsid w:val="00BD2F11"/>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0D72"/>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2DBC"/>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39DF"/>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25E"/>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5E3"/>
    <w:rsid w:val="00CE682B"/>
    <w:rsid w:val="00CE73D7"/>
    <w:rsid w:val="00CE75A3"/>
    <w:rsid w:val="00CF0032"/>
    <w:rsid w:val="00CF1311"/>
    <w:rsid w:val="00CF1649"/>
    <w:rsid w:val="00CF1BB6"/>
    <w:rsid w:val="00CF2575"/>
    <w:rsid w:val="00CF2DBC"/>
    <w:rsid w:val="00CF3D97"/>
    <w:rsid w:val="00CF3E36"/>
    <w:rsid w:val="00CF41E5"/>
    <w:rsid w:val="00CF467F"/>
    <w:rsid w:val="00CF5694"/>
    <w:rsid w:val="00CF571A"/>
    <w:rsid w:val="00CF5721"/>
    <w:rsid w:val="00CF65AA"/>
    <w:rsid w:val="00CF7310"/>
    <w:rsid w:val="00CF772E"/>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02BB"/>
    <w:rsid w:val="00D70E94"/>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75DB"/>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26"/>
    <w:rsid w:val="00DD2B73"/>
    <w:rsid w:val="00DD47B2"/>
    <w:rsid w:val="00DD5B62"/>
    <w:rsid w:val="00DD6A08"/>
    <w:rsid w:val="00DE1873"/>
    <w:rsid w:val="00DE2B7E"/>
    <w:rsid w:val="00DE325F"/>
    <w:rsid w:val="00DE4468"/>
    <w:rsid w:val="00DE45DF"/>
    <w:rsid w:val="00DE4D23"/>
    <w:rsid w:val="00DE4FE3"/>
    <w:rsid w:val="00DE55A3"/>
    <w:rsid w:val="00DE7993"/>
    <w:rsid w:val="00DE7CC8"/>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2E1"/>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4B7D"/>
    <w:rsid w:val="00E75C05"/>
    <w:rsid w:val="00E767EE"/>
    <w:rsid w:val="00E7788F"/>
    <w:rsid w:val="00E81533"/>
    <w:rsid w:val="00E8198D"/>
    <w:rsid w:val="00E82993"/>
    <w:rsid w:val="00E82A1F"/>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0E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EC4"/>
    <w:rsid w:val="00EB63C5"/>
    <w:rsid w:val="00EB7363"/>
    <w:rsid w:val="00EC1440"/>
    <w:rsid w:val="00EC1D40"/>
    <w:rsid w:val="00EC22E1"/>
    <w:rsid w:val="00EC2FDE"/>
    <w:rsid w:val="00EC36C0"/>
    <w:rsid w:val="00EC442F"/>
    <w:rsid w:val="00EC4457"/>
    <w:rsid w:val="00EC4515"/>
    <w:rsid w:val="00EC4939"/>
    <w:rsid w:val="00EC53AC"/>
    <w:rsid w:val="00EC55B0"/>
    <w:rsid w:val="00EC6EB1"/>
    <w:rsid w:val="00EC7648"/>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B5C"/>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39E"/>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36BF"/>
    <w:rsid w:val="00F84102"/>
    <w:rsid w:val="00F85923"/>
    <w:rsid w:val="00F861C4"/>
    <w:rsid w:val="00F877DB"/>
    <w:rsid w:val="00F901CA"/>
    <w:rsid w:val="00F90AD9"/>
    <w:rsid w:val="00F934BB"/>
    <w:rsid w:val="00F93893"/>
    <w:rsid w:val="00F950EB"/>
    <w:rsid w:val="00F96D17"/>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95C"/>
    <w:rsid w:val="00FB6C2B"/>
    <w:rsid w:val="00FB6D54"/>
    <w:rsid w:val="00FC1B87"/>
    <w:rsid w:val="00FC2C86"/>
    <w:rsid w:val="00FC34C6"/>
    <w:rsid w:val="00FC4F8A"/>
    <w:rsid w:val="00FC647A"/>
    <w:rsid w:val="00FC74CA"/>
    <w:rsid w:val="00FD15D4"/>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97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D4F5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0B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TANChar">
    <w:name w:val="TAN Char"/>
    <w:link w:val="TAN"/>
    <w:locked/>
    <w:rsid w:val="000B1B1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0765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92695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04885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5E3508C-B444-48ED-B09F-C280448A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16</cp:revision>
  <cp:lastPrinted>2018-08-13T16:59:00Z</cp:lastPrinted>
  <dcterms:created xsi:type="dcterms:W3CDTF">2023-09-28T07:37:00Z</dcterms:created>
  <dcterms:modified xsi:type="dcterms:W3CDTF">2023-09-28T11:07:00Z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(3)IIZRAv6PRSjHxtkXxJwLqHIhruUBq3EBPs6/pFWp/XwXjjHymyWZWxR2260AJFcmhnj+aUbY
HaO/B/Tkd1wCJF5fv0YJubXOooy5krKwx1AI6siRc3axNIxDDKUMyxYBXyby6A8T5T5vc2rz
uZEfS4XSEUiObMNGo/VXhPn/QgbuHqk5h9qFUwisEng7ZJw4WkKWEBqAwsls1+eaUGE2P/Yt
/j7gwZOEGnyu3eqy3D</vt:lpwstr>
  </property>
  <property fmtid="{D5CDD505-2E9C-101B-9397-08002B2CF9AE}" pid="9" name="_2015_ms_pID_7253431">
    <vt:lpwstr>YTlug2bWkH0F23gKd6M20T/anB0dd9qosqCEvb+kahPvzMMKPtienD
yf2FyYg8EuJ50F+rMnd9BfL4pJzinj0j94avgI4c6UgLbew1/uClCmMLjGhQg2ezJMOss620
keLa/Seps+yVxXhmmm5keRCDdX4u4mhtQ+bd/2nlZIIR6HAjMg5iIABbubHSace/lO9bgyoU
FL+8I4wZ2Mt1ciMZF1tGcQ7Ee6Yn6nSvOH7M</vt:lpwstr>
  </property>
  <property fmtid="{D5CDD505-2E9C-101B-9397-08002B2CF9AE}" pid="10" name="_2015_ms_pID_7253432">
    <vt:lpwstr>8Q==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